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07D" w:rsidRPr="00EC67B4" w:rsidRDefault="006B007D" w:rsidP="00D35D22">
      <w:pPr>
        <w:pStyle w:val="Cmsor2"/>
        <w:rPr>
          <w:highlight w:val="yellow"/>
          <w:lang w:val="en-GB"/>
        </w:rPr>
      </w:pPr>
      <w:r w:rsidRPr="0027409F">
        <w:rPr>
          <w:rStyle w:val="Kiemels2"/>
          <w:u w:val="single"/>
          <w:lang w:val="en-GB"/>
        </w:rPr>
        <w:t>OTP </w:t>
      </w:r>
      <w:proofErr w:type="spellStart"/>
      <w:r w:rsidRPr="0027409F">
        <w:rPr>
          <w:rStyle w:val="Kiemels2"/>
          <w:u w:val="single"/>
          <w:lang w:val="en-GB"/>
        </w:rPr>
        <w:t>SimplePay</w:t>
      </w:r>
      <w:proofErr w:type="spellEnd"/>
      <w:r w:rsidRPr="0027409F">
        <w:rPr>
          <w:rStyle w:val="Kiemels2"/>
          <w:u w:val="single"/>
          <w:lang w:val="en-GB"/>
        </w:rPr>
        <w:t xml:space="preserve"> </w:t>
      </w:r>
      <w:r w:rsidR="0027409F" w:rsidRPr="0027409F">
        <w:rPr>
          <w:rStyle w:val="Kiemels2"/>
          <w:u w:val="single"/>
          <w:lang w:val="en-GB"/>
        </w:rPr>
        <w:t>Personal</w:t>
      </w:r>
      <w:r w:rsidR="0027409F">
        <w:rPr>
          <w:rStyle w:val="Kiemels2"/>
          <w:u w:val="single"/>
          <w:lang w:val="en-GB"/>
        </w:rPr>
        <w:t xml:space="preserve"> Data Transmission D</w:t>
      </w:r>
      <w:r w:rsidR="0027409F" w:rsidRPr="0027409F">
        <w:rPr>
          <w:rStyle w:val="Kiemels2"/>
          <w:u w:val="single"/>
          <w:lang w:val="en-GB"/>
        </w:rPr>
        <w:t>eclaration</w:t>
      </w:r>
    </w:p>
    <w:p w:rsidR="006B007D" w:rsidRPr="00EC67B4" w:rsidRDefault="0027409F" w:rsidP="00CD7B19">
      <w:pPr>
        <w:pStyle w:val="NormlWeb"/>
        <w:rPr>
          <w:rFonts w:ascii="Open Sans" w:hAnsi="Open Sans" w:cs="Open Sans"/>
          <w:sz w:val="16"/>
          <w:szCs w:val="16"/>
          <w:lang w:val="en-GB"/>
        </w:rPr>
      </w:pPr>
      <w:r w:rsidRPr="001D65FB">
        <w:rPr>
          <w:rFonts w:ascii="Open Sans" w:hAnsi="Open Sans" w:cs="Open Sans"/>
          <w:sz w:val="16"/>
          <w:szCs w:val="16"/>
          <w:lang w:val="en-GB"/>
        </w:rPr>
        <w:t>I</w:t>
      </w:r>
      <w:r w:rsidR="001D65FB" w:rsidRPr="001D65FB">
        <w:rPr>
          <w:rFonts w:ascii="Open Sans" w:hAnsi="Open Sans" w:cs="Open Sans"/>
          <w:sz w:val="16"/>
          <w:szCs w:val="16"/>
          <w:lang w:val="en-GB"/>
        </w:rPr>
        <w:t xml:space="preserve"> hereby </w:t>
      </w:r>
      <w:r w:rsidR="001D65FB">
        <w:rPr>
          <w:rFonts w:ascii="Open Sans" w:hAnsi="Open Sans" w:cs="Open Sans"/>
          <w:sz w:val="16"/>
          <w:szCs w:val="16"/>
          <w:lang w:val="en-GB"/>
        </w:rPr>
        <w:t>consent</w:t>
      </w:r>
      <w:r w:rsidR="001D65FB" w:rsidRPr="001D65FB">
        <w:rPr>
          <w:rFonts w:ascii="Open Sans" w:hAnsi="Open Sans" w:cs="Open Sans"/>
          <w:sz w:val="16"/>
          <w:szCs w:val="16"/>
          <w:lang w:val="en-GB"/>
        </w:rPr>
        <w:t xml:space="preserve"> </w:t>
      </w:r>
      <w:r w:rsidR="0000107E">
        <w:rPr>
          <w:rFonts w:ascii="Open Sans" w:hAnsi="Open Sans" w:cs="Open Sans"/>
          <w:sz w:val="16"/>
          <w:szCs w:val="16"/>
          <w:lang w:val="en-GB"/>
        </w:rPr>
        <w:t>SLR MARKETING &amp; CONSULTING BT.</w:t>
      </w:r>
      <w:r w:rsidR="006B007D" w:rsidRPr="001D65FB">
        <w:rPr>
          <w:rFonts w:ascii="Open Sans" w:hAnsi="Open Sans" w:cs="Open Sans"/>
          <w:sz w:val="16"/>
          <w:szCs w:val="16"/>
          <w:lang w:val="en-GB"/>
        </w:rPr>
        <w:t xml:space="preserve"> (</w:t>
      </w:r>
      <w:r w:rsidR="006B007D" w:rsidRPr="001D65FB">
        <w:rPr>
          <w:rStyle w:val="Kiemels"/>
          <w:rFonts w:ascii="Open Sans" w:hAnsi="Open Sans" w:cs="Open Sans"/>
          <w:b/>
          <w:bCs/>
          <w:sz w:val="16"/>
          <w:szCs w:val="16"/>
          <w:lang w:val="en-GB"/>
        </w:rPr>
        <w:t xml:space="preserve">4274 </w:t>
      </w:r>
      <w:proofErr w:type="spellStart"/>
      <w:r w:rsidR="006B007D" w:rsidRPr="001D65FB">
        <w:rPr>
          <w:rStyle w:val="Kiemels"/>
          <w:rFonts w:ascii="Open Sans" w:hAnsi="Open Sans" w:cs="Open Sans"/>
          <w:b/>
          <w:bCs/>
          <w:sz w:val="16"/>
          <w:szCs w:val="16"/>
          <w:lang w:val="en-GB"/>
        </w:rPr>
        <w:t>Hosszúpályi</w:t>
      </w:r>
      <w:proofErr w:type="spellEnd"/>
      <w:r w:rsidR="006B007D" w:rsidRPr="001D65FB">
        <w:rPr>
          <w:rStyle w:val="Kiemels"/>
          <w:rFonts w:ascii="Open Sans" w:hAnsi="Open Sans" w:cs="Open Sans"/>
          <w:b/>
          <w:bCs/>
          <w:sz w:val="16"/>
          <w:szCs w:val="16"/>
          <w:lang w:val="en-GB"/>
        </w:rPr>
        <w:t xml:space="preserve">, </w:t>
      </w:r>
      <w:proofErr w:type="spellStart"/>
      <w:r w:rsidR="006B007D" w:rsidRPr="001D65FB">
        <w:rPr>
          <w:rStyle w:val="Kiemels"/>
          <w:rFonts w:ascii="Open Sans" w:hAnsi="Open Sans" w:cs="Open Sans"/>
          <w:b/>
          <w:bCs/>
          <w:sz w:val="16"/>
          <w:szCs w:val="16"/>
          <w:lang w:val="en-GB"/>
        </w:rPr>
        <w:t>Debreceni</w:t>
      </w:r>
      <w:proofErr w:type="spellEnd"/>
      <w:r w:rsidR="006B007D" w:rsidRPr="001D65FB">
        <w:rPr>
          <w:rStyle w:val="Kiemels"/>
          <w:rFonts w:ascii="Open Sans" w:hAnsi="Open Sans" w:cs="Open Sans"/>
          <w:b/>
          <w:bCs/>
          <w:sz w:val="16"/>
          <w:szCs w:val="16"/>
          <w:lang w:val="en-GB"/>
        </w:rPr>
        <w:t xml:space="preserve"> </w:t>
      </w:r>
      <w:proofErr w:type="spellStart"/>
      <w:r w:rsidR="006B007D" w:rsidRPr="001D65FB">
        <w:rPr>
          <w:rStyle w:val="Kiemels"/>
          <w:rFonts w:ascii="Open Sans" w:hAnsi="Open Sans" w:cs="Open Sans"/>
          <w:b/>
          <w:bCs/>
          <w:sz w:val="16"/>
          <w:szCs w:val="16"/>
          <w:lang w:val="en-GB"/>
        </w:rPr>
        <w:t>utca</w:t>
      </w:r>
      <w:proofErr w:type="spellEnd"/>
      <w:r w:rsidR="006B007D" w:rsidRPr="001D65FB">
        <w:rPr>
          <w:rStyle w:val="Kiemels"/>
          <w:rFonts w:ascii="Open Sans" w:hAnsi="Open Sans" w:cs="Open Sans"/>
          <w:b/>
          <w:bCs/>
          <w:sz w:val="16"/>
          <w:szCs w:val="16"/>
          <w:lang w:val="en-GB"/>
        </w:rPr>
        <w:t xml:space="preserve"> 23.</w:t>
      </w:r>
      <w:r w:rsidR="006B007D" w:rsidRPr="001D65FB">
        <w:rPr>
          <w:rFonts w:ascii="Open Sans" w:hAnsi="Open Sans" w:cs="Open Sans"/>
          <w:sz w:val="16"/>
          <w:szCs w:val="16"/>
          <w:lang w:val="en-GB"/>
        </w:rPr>
        <w:t xml:space="preserve">) </w:t>
      </w:r>
      <w:r w:rsidR="001D65FB" w:rsidRPr="001D65FB">
        <w:rPr>
          <w:rFonts w:ascii="Open Sans" w:hAnsi="Open Sans" w:cs="Open Sans"/>
          <w:sz w:val="16"/>
          <w:szCs w:val="16"/>
          <w:lang w:val="en-GB"/>
        </w:rPr>
        <w:t xml:space="preserve">to provide the following personal data stored in the user database of </w:t>
      </w:r>
      <w:r w:rsidR="006B007D" w:rsidRPr="001D65FB">
        <w:rPr>
          <w:rStyle w:val="Kiemels2"/>
          <w:rFonts w:ascii="Open Sans" w:hAnsi="Open Sans" w:cs="Open Sans"/>
          <w:sz w:val="16"/>
          <w:szCs w:val="16"/>
        </w:rPr>
        <w:t> </w:t>
      </w:r>
      <w:hyperlink r:id="rId6" w:history="1">
        <w:r w:rsidR="006B007D" w:rsidRPr="001D65FB">
          <w:rPr>
            <w:rStyle w:val="Kiemels2"/>
            <w:rFonts w:ascii="Open Sans" w:hAnsi="Open Sans" w:cs="Open Sans"/>
            <w:color w:val="0000FF"/>
            <w:sz w:val="16"/>
            <w:szCs w:val="16"/>
            <w:u w:val="single"/>
          </w:rPr>
          <w:t>https://</w:t>
        </w:r>
        <w:r w:rsidR="00830B0B">
          <w:rPr>
            <w:rStyle w:val="Kiemels2"/>
            <w:rFonts w:ascii="Open Sans" w:hAnsi="Open Sans" w:cs="Open Sans"/>
            <w:color w:val="0000FF"/>
            <w:sz w:val="16"/>
            <w:szCs w:val="16"/>
            <w:u w:val="single"/>
          </w:rPr>
          <w:t>Vintageworld.co.com</w:t>
        </w:r>
      </w:hyperlink>
      <w:r w:rsidR="006B007D" w:rsidRPr="001D65FB">
        <w:rPr>
          <w:rStyle w:val="Kiemels2"/>
          <w:rFonts w:ascii="Open Sans" w:hAnsi="Open Sans" w:cs="Open Sans"/>
          <w:sz w:val="16"/>
          <w:szCs w:val="16"/>
        </w:rPr>
        <w:t> </w:t>
      </w:r>
      <w:r w:rsidR="001D65FB" w:rsidRPr="001D65FB">
        <w:rPr>
          <w:rFonts w:ascii="Open Sans" w:hAnsi="Open Sans" w:cs="Open Sans"/>
          <w:sz w:val="16"/>
          <w:szCs w:val="16"/>
          <w:lang w:val="en-GB"/>
        </w:rPr>
        <w:t xml:space="preserve">to OTP Mobile Ltd. (1093 Budapest, </w:t>
      </w:r>
      <w:proofErr w:type="spellStart"/>
      <w:r w:rsidR="001D65FB" w:rsidRPr="001D65FB">
        <w:rPr>
          <w:rFonts w:ascii="Open Sans" w:hAnsi="Open Sans" w:cs="Open Sans"/>
          <w:sz w:val="16"/>
          <w:szCs w:val="16"/>
          <w:lang w:val="en-GB"/>
        </w:rPr>
        <w:t>Közraktár</w:t>
      </w:r>
      <w:proofErr w:type="spellEnd"/>
      <w:r w:rsidR="001D65FB" w:rsidRPr="001D65FB">
        <w:rPr>
          <w:rFonts w:ascii="Open Sans" w:hAnsi="Open Sans" w:cs="Open Sans"/>
          <w:sz w:val="16"/>
          <w:szCs w:val="16"/>
          <w:lang w:val="en-GB"/>
        </w:rPr>
        <w:t xml:space="preserve"> </w:t>
      </w:r>
      <w:proofErr w:type="spellStart"/>
      <w:r w:rsidR="001D65FB" w:rsidRPr="001D65FB">
        <w:rPr>
          <w:rFonts w:ascii="Open Sans" w:hAnsi="Open Sans" w:cs="Open Sans"/>
          <w:sz w:val="16"/>
          <w:szCs w:val="16"/>
          <w:lang w:val="en-GB"/>
        </w:rPr>
        <w:t>utca</w:t>
      </w:r>
      <w:proofErr w:type="spellEnd"/>
      <w:r w:rsidR="001D65FB" w:rsidRPr="001D65FB">
        <w:rPr>
          <w:rFonts w:ascii="Open Sans" w:hAnsi="Open Sans" w:cs="Open Sans"/>
          <w:sz w:val="16"/>
          <w:szCs w:val="16"/>
          <w:lang w:val="en-GB"/>
        </w:rPr>
        <w:t xml:space="preserve"> 30-32.), acting as data </w:t>
      </w:r>
      <w:proofErr w:type="spellStart"/>
      <w:r w:rsidR="001D65FB" w:rsidRPr="001D65FB">
        <w:rPr>
          <w:rFonts w:ascii="Open Sans" w:hAnsi="Open Sans" w:cs="Open Sans"/>
          <w:sz w:val="16"/>
          <w:szCs w:val="16"/>
          <w:lang w:val="en-GB"/>
        </w:rPr>
        <w:t>contoller</w:t>
      </w:r>
      <w:proofErr w:type="spellEnd"/>
      <w:r w:rsidR="006B007D" w:rsidRPr="001D65FB">
        <w:rPr>
          <w:rFonts w:ascii="Open Sans" w:hAnsi="Open Sans" w:cs="Open Sans"/>
          <w:sz w:val="16"/>
          <w:szCs w:val="16"/>
          <w:lang w:val="en-GB"/>
        </w:rPr>
        <w:t xml:space="preserve">. </w:t>
      </w:r>
      <w:r w:rsidR="00062B59" w:rsidRPr="001D65FB">
        <w:rPr>
          <w:rFonts w:ascii="Open Sans" w:hAnsi="Open Sans" w:cs="Open Sans"/>
          <w:sz w:val="16"/>
          <w:szCs w:val="16"/>
          <w:lang w:val="en-GB"/>
        </w:rPr>
        <w:t xml:space="preserve">Scope of </w:t>
      </w:r>
      <w:r w:rsidRPr="001D65FB">
        <w:rPr>
          <w:rFonts w:ascii="Open Sans" w:hAnsi="Open Sans" w:cs="Open Sans"/>
          <w:sz w:val="16"/>
          <w:szCs w:val="16"/>
          <w:lang w:val="en-GB"/>
        </w:rPr>
        <w:t>Provided</w:t>
      </w:r>
      <w:r w:rsidR="00062B59" w:rsidRPr="001D65FB">
        <w:rPr>
          <w:rFonts w:ascii="Open Sans" w:hAnsi="Open Sans" w:cs="Open Sans"/>
          <w:sz w:val="16"/>
          <w:szCs w:val="16"/>
          <w:lang w:val="en-GB"/>
        </w:rPr>
        <w:t xml:space="preserve">: </w:t>
      </w:r>
      <w:r w:rsidRPr="001D65FB">
        <w:rPr>
          <w:rFonts w:ascii="Open Sans" w:hAnsi="Open Sans" w:cs="Open Sans"/>
          <w:sz w:val="16"/>
          <w:szCs w:val="16"/>
          <w:lang w:val="en-GB"/>
        </w:rPr>
        <w:t>family name</w:t>
      </w:r>
      <w:r w:rsidR="00062B59" w:rsidRPr="001D65FB">
        <w:rPr>
          <w:rFonts w:ascii="Open Sans" w:hAnsi="Open Sans" w:cs="Open Sans"/>
          <w:sz w:val="16"/>
          <w:szCs w:val="16"/>
          <w:lang w:val="en-GB"/>
        </w:rPr>
        <w:t xml:space="preserve">, </w:t>
      </w:r>
      <w:proofErr w:type="gramStart"/>
      <w:r w:rsidRPr="001D65FB">
        <w:rPr>
          <w:rFonts w:ascii="Open Sans" w:hAnsi="Open Sans" w:cs="Open Sans"/>
          <w:sz w:val="16"/>
          <w:szCs w:val="16"/>
          <w:lang w:val="en-GB"/>
        </w:rPr>
        <w:t xml:space="preserve">given </w:t>
      </w:r>
      <w:r w:rsidR="00062B59" w:rsidRPr="001D65FB">
        <w:rPr>
          <w:rFonts w:ascii="Open Sans" w:hAnsi="Open Sans" w:cs="Open Sans"/>
          <w:sz w:val="16"/>
          <w:szCs w:val="16"/>
          <w:lang w:val="en-GB"/>
        </w:rPr>
        <w:t xml:space="preserve"> name</w:t>
      </w:r>
      <w:proofErr w:type="gramEnd"/>
      <w:r w:rsidR="00062B59" w:rsidRPr="001D65FB">
        <w:rPr>
          <w:rFonts w:ascii="Open Sans" w:hAnsi="Open Sans" w:cs="Open Sans"/>
          <w:sz w:val="16"/>
          <w:szCs w:val="16"/>
          <w:lang w:val="en-GB"/>
        </w:rPr>
        <w:t>, country, phone number, e-mail address.</w:t>
      </w:r>
      <w:r w:rsidR="00CD7B19" w:rsidRPr="001D65FB">
        <w:rPr>
          <w:rFonts w:ascii="Open Sans" w:hAnsi="Open Sans" w:cs="Open Sans"/>
          <w:sz w:val="16"/>
          <w:szCs w:val="16"/>
          <w:lang w:val="en-GB"/>
        </w:rPr>
        <w:t xml:space="preserve"> Purpose of data transfer: customer support</w:t>
      </w:r>
      <w:r w:rsidR="00CD7B19" w:rsidRPr="00EC67B4">
        <w:rPr>
          <w:rFonts w:ascii="Open Sans" w:hAnsi="Open Sans" w:cs="Open Sans"/>
          <w:sz w:val="16"/>
          <w:szCs w:val="16"/>
          <w:lang w:val="en-GB"/>
        </w:rPr>
        <w:t xml:space="preserve"> for customers, transaction verification and fraud monitoring for customer protection.</w:t>
      </w:r>
    </w:p>
    <w:p w:rsidR="00C00EC2" w:rsidRPr="00CD4305" w:rsidRDefault="00C00EC2" w:rsidP="00C00EC2">
      <w:pPr>
        <w:jc w:val="center"/>
        <w:rPr>
          <w:rStyle w:val="Kiemels2"/>
          <w:rFonts w:ascii="Times New Roman" w:eastAsia="Times New Roman" w:hAnsi="Times New Roman" w:cs="Times New Roman"/>
          <w:sz w:val="24"/>
          <w:szCs w:val="24"/>
          <w:u w:val="single"/>
          <w:lang w:val="en-GB" w:eastAsia="hu-HU"/>
        </w:rPr>
      </w:pPr>
      <w:r w:rsidRPr="00CD4305">
        <w:rPr>
          <w:rStyle w:val="Kiemels2"/>
          <w:rFonts w:ascii="Times New Roman" w:eastAsia="Times New Roman" w:hAnsi="Times New Roman" w:cs="Times New Roman"/>
          <w:sz w:val="24"/>
          <w:szCs w:val="24"/>
          <w:u w:val="single"/>
          <w:lang w:val="en-GB" w:eastAsia="hu-HU"/>
        </w:rPr>
        <w:t>General Terms and Conditions of</w:t>
      </w:r>
      <w:r w:rsidR="0023049E" w:rsidRPr="00CD4305">
        <w:rPr>
          <w:rStyle w:val="Kiemels2"/>
          <w:rFonts w:ascii="Times New Roman" w:eastAsia="Times New Roman" w:hAnsi="Times New Roman" w:cs="Times New Roman"/>
          <w:sz w:val="24"/>
          <w:szCs w:val="24"/>
          <w:u w:val="single"/>
          <w:lang w:val="en-GB" w:eastAsia="hu-HU"/>
        </w:rPr>
        <w:t xml:space="preserve"> the</w:t>
      </w:r>
      <w:r w:rsidRPr="00CD4305">
        <w:rPr>
          <w:rStyle w:val="Kiemels2"/>
          <w:rFonts w:ascii="Times New Roman" w:eastAsia="Times New Roman" w:hAnsi="Times New Roman" w:cs="Times New Roman"/>
          <w:sz w:val="24"/>
          <w:szCs w:val="24"/>
          <w:u w:val="single"/>
          <w:lang w:val="en-GB" w:eastAsia="hu-HU"/>
        </w:rPr>
        <w:t xml:space="preserve"> Vintage World </w:t>
      </w:r>
      <w:r w:rsidR="0023049E" w:rsidRPr="00CD4305">
        <w:rPr>
          <w:rStyle w:val="Kiemels2"/>
          <w:rFonts w:ascii="Times New Roman" w:eastAsia="Times New Roman" w:hAnsi="Times New Roman" w:cs="Times New Roman"/>
          <w:sz w:val="24"/>
          <w:szCs w:val="24"/>
          <w:u w:val="single"/>
          <w:lang w:val="en-GB" w:eastAsia="hu-HU"/>
        </w:rPr>
        <w:t>Online Shop</w:t>
      </w:r>
    </w:p>
    <w:p w:rsidR="006B007D" w:rsidRPr="00CD4305" w:rsidRDefault="006B007D" w:rsidP="006B007D">
      <w:pPr>
        <w:pStyle w:val="NormlWeb"/>
        <w:rPr>
          <w:rFonts w:ascii="Open Sans" w:hAnsi="Open Sans" w:cs="Open Sans"/>
          <w:sz w:val="16"/>
          <w:szCs w:val="16"/>
          <w:lang w:val="en-GB"/>
        </w:rPr>
      </w:pPr>
      <w:r w:rsidRPr="00CD4305">
        <w:rPr>
          <w:rFonts w:ascii="Open Sans" w:hAnsi="Open Sans" w:cs="Open Sans"/>
          <w:sz w:val="16"/>
          <w:szCs w:val="16"/>
          <w:lang w:val="en-GB"/>
        </w:rPr>
        <w:t> </w:t>
      </w:r>
    </w:p>
    <w:p w:rsidR="006B007D" w:rsidRPr="00A321E9" w:rsidRDefault="001239BF" w:rsidP="006B007D">
      <w:pPr>
        <w:pStyle w:val="NormlWeb"/>
        <w:rPr>
          <w:rFonts w:ascii="Open Sans" w:hAnsi="Open Sans" w:cs="Open Sans"/>
          <w:sz w:val="16"/>
          <w:szCs w:val="16"/>
          <w:lang w:val="en-GB"/>
        </w:rPr>
      </w:pPr>
      <w:r w:rsidRPr="00EC67B4">
        <w:rPr>
          <w:rStyle w:val="Kiemels2"/>
          <w:rFonts w:ascii="Open Sans" w:hAnsi="Open Sans" w:cs="Open Sans"/>
          <w:sz w:val="16"/>
          <w:szCs w:val="16"/>
          <w:lang w:val="en-GB"/>
        </w:rPr>
        <w:t>Current T&amp;C will not be filed it will only be concluded in electronic form does not deem to be a written agreement, the prevailing language of the agreement is Hungarian, does not refer to any kind of code of conduct</w:t>
      </w:r>
      <w:r w:rsidRPr="00EC67B4">
        <w:rPr>
          <w:lang w:val="en-GB"/>
        </w:rPr>
        <w:t xml:space="preserve"> </w:t>
      </w:r>
      <w:r w:rsidRPr="00EC67B4">
        <w:rPr>
          <w:rStyle w:val="Kiemels2"/>
          <w:rFonts w:ascii="Open Sans" w:hAnsi="Open Sans" w:cs="Open Sans"/>
          <w:sz w:val="16"/>
          <w:szCs w:val="16"/>
          <w:lang w:val="en-GB"/>
        </w:rPr>
        <w:t xml:space="preserve">In case of any emerging questions concerning the operation, and/or ordering or delivery process of the </w:t>
      </w:r>
      <w:r w:rsidR="0023049E">
        <w:rPr>
          <w:rStyle w:val="Kiemels2"/>
          <w:rFonts w:ascii="Open Sans" w:hAnsi="Open Sans" w:cs="Open Sans"/>
          <w:sz w:val="16"/>
          <w:szCs w:val="16"/>
          <w:lang w:val="en-GB"/>
        </w:rPr>
        <w:t>online shop</w:t>
      </w:r>
      <w:r w:rsidRPr="00EC67B4">
        <w:rPr>
          <w:rStyle w:val="Kiemels2"/>
          <w:rFonts w:ascii="Open Sans" w:hAnsi="Open Sans" w:cs="Open Sans"/>
          <w:sz w:val="16"/>
          <w:szCs w:val="16"/>
          <w:lang w:val="en-GB"/>
        </w:rPr>
        <w:t xml:space="preserve"> we shall be at your disposal on </w:t>
      </w:r>
      <w:r w:rsidRPr="00A321E9">
        <w:rPr>
          <w:rStyle w:val="Kiemels2"/>
          <w:rFonts w:ascii="Open Sans" w:hAnsi="Open Sans" w:cs="Open Sans"/>
          <w:sz w:val="16"/>
          <w:szCs w:val="16"/>
          <w:lang w:val="en-GB"/>
        </w:rPr>
        <w:t>our given contacts/addresses.</w:t>
      </w:r>
    </w:p>
    <w:p w:rsidR="006B007D" w:rsidRPr="00A321E9" w:rsidRDefault="006B007D" w:rsidP="006B007D">
      <w:pPr>
        <w:pStyle w:val="NormlWeb"/>
        <w:rPr>
          <w:rFonts w:ascii="Open Sans" w:hAnsi="Open Sans" w:cs="Open Sans"/>
          <w:sz w:val="16"/>
          <w:szCs w:val="16"/>
          <w:lang w:val="en-GB"/>
        </w:rPr>
      </w:pPr>
      <w:r w:rsidRPr="00A321E9">
        <w:rPr>
          <w:rFonts w:ascii="Open Sans" w:hAnsi="Open Sans" w:cs="Open Sans"/>
          <w:sz w:val="16"/>
          <w:szCs w:val="16"/>
          <w:lang w:val="en-GB"/>
        </w:rPr>
        <w:t> </w:t>
      </w:r>
    </w:p>
    <w:p w:rsidR="006B007D" w:rsidRPr="00A321E9" w:rsidRDefault="00C00EC2" w:rsidP="00A321E9">
      <w:pPr>
        <w:rPr>
          <w:rFonts w:ascii="Open Sans" w:eastAsia="Times New Roman" w:hAnsi="Open Sans" w:cs="Open Sans"/>
          <w:sz w:val="16"/>
          <w:szCs w:val="16"/>
          <w:lang w:val="en-GB" w:eastAsia="hu-HU"/>
        </w:rPr>
      </w:pPr>
      <w:r w:rsidRPr="00A321E9">
        <w:rPr>
          <w:rFonts w:ascii="Open Sans" w:eastAsia="Times New Roman" w:hAnsi="Open Sans" w:cs="Open Sans"/>
          <w:sz w:val="16"/>
          <w:szCs w:val="16"/>
          <w:lang w:val="en-GB" w:eastAsia="hu-HU"/>
        </w:rPr>
        <w:t>Current T&amp;C covers the legal relationships on the Service Provider's website (https://</w:t>
      </w:r>
      <w:r w:rsidR="00830B0B">
        <w:rPr>
          <w:rFonts w:ascii="Open Sans" w:eastAsia="Times New Roman" w:hAnsi="Open Sans" w:cs="Open Sans"/>
          <w:sz w:val="16"/>
          <w:szCs w:val="16"/>
          <w:lang w:val="en-GB" w:eastAsia="hu-HU"/>
        </w:rPr>
        <w:t>Vintageworld.co.com</w:t>
      </w:r>
      <w:r w:rsidRPr="00A321E9">
        <w:rPr>
          <w:rFonts w:ascii="Open Sans" w:eastAsia="Times New Roman" w:hAnsi="Open Sans" w:cs="Open Sans"/>
          <w:sz w:val="16"/>
          <w:szCs w:val="16"/>
          <w:lang w:val="en-GB" w:eastAsia="hu-HU"/>
        </w:rPr>
        <w:t xml:space="preserve">) and its </w:t>
      </w:r>
      <w:proofErr w:type="spellStart"/>
      <w:r w:rsidRPr="00A321E9">
        <w:rPr>
          <w:rFonts w:ascii="Open Sans" w:eastAsia="Times New Roman" w:hAnsi="Open Sans" w:cs="Open Sans"/>
          <w:sz w:val="16"/>
          <w:szCs w:val="16"/>
          <w:lang w:val="en-GB" w:eastAsia="hu-HU"/>
        </w:rPr>
        <w:t>subdomains</w:t>
      </w:r>
      <w:proofErr w:type="spellEnd"/>
      <w:r w:rsidRPr="00A321E9">
        <w:rPr>
          <w:rFonts w:ascii="Open Sans" w:eastAsia="Times New Roman" w:hAnsi="Open Sans" w:cs="Open Sans"/>
          <w:sz w:val="16"/>
          <w:szCs w:val="16"/>
          <w:lang w:val="en-GB" w:eastAsia="hu-HU"/>
        </w:rPr>
        <w:t>.</w:t>
      </w:r>
    </w:p>
    <w:p w:rsidR="006B007D" w:rsidRPr="00A321E9" w:rsidRDefault="00A321E9" w:rsidP="006B007D">
      <w:pPr>
        <w:numPr>
          <w:ilvl w:val="0"/>
          <w:numId w:val="17"/>
        </w:numPr>
        <w:spacing w:before="100" w:beforeAutospacing="1" w:after="100" w:afterAutospacing="1" w:line="240" w:lineRule="auto"/>
        <w:rPr>
          <w:rFonts w:ascii="Open Sans" w:hAnsi="Open Sans" w:cs="Open Sans"/>
          <w:sz w:val="20"/>
          <w:szCs w:val="20"/>
          <w:lang w:val="en-GB"/>
        </w:rPr>
      </w:pPr>
      <w:r w:rsidRPr="00A321E9">
        <w:rPr>
          <w:rStyle w:val="Kiemels2"/>
          <w:rFonts w:ascii="Open Sans" w:hAnsi="Open Sans" w:cs="Open Sans"/>
          <w:sz w:val="20"/>
          <w:szCs w:val="20"/>
          <w:lang w:val="en-GB"/>
        </w:rPr>
        <w:t>Supplier information</w:t>
      </w:r>
      <w:r w:rsidR="006B007D" w:rsidRPr="00A321E9">
        <w:rPr>
          <w:rStyle w:val="Kiemels2"/>
          <w:rFonts w:ascii="Open Sans" w:hAnsi="Open Sans" w:cs="Open Sans"/>
          <w:sz w:val="20"/>
          <w:szCs w:val="20"/>
          <w:lang w:val="en-GB"/>
        </w:rPr>
        <w:t>:</w:t>
      </w:r>
    </w:p>
    <w:p w:rsidR="006B007D" w:rsidRPr="00A321E9" w:rsidRDefault="008D54A6" w:rsidP="006B007D">
      <w:pPr>
        <w:pStyle w:val="NormlWeb"/>
        <w:rPr>
          <w:rFonts w:ascii="Open Sans" w:hAnsi="Open Sans" w:cs="Open Sans"/>
          <w:sz w:val="16"/>
          <w:szCs w:val="16"/>
          <w:lang w:val="en-GB"/>
        </w:rPr>
      </w:pPr>
      <w:r>
        <w:rPr>
          <w:rStyle w:val="Kiemels2"/>
          <w:rFonts w:ascii="Open Sans" w:hAnsi="Open Sans" w:cs="Open Sans"/>
          <w:sz w:val="16"/>
          <w:szCs w:val="16"/>
          <w:lang w:val="en-GB"/>
        </w:rPr>
        <w:t xml:space="preserve">SLR MARKETING &amp; CONSULTING BT. </w:t>
      </w:r>
      <w:r w:rsidR="00A321E9" w:rsidRPr="00A321E9">
        <w:rPr>
          <w:rFonts w:ascii="Open Sans" w:hAnsi="Open Sans" w:cs="Open Sans"/>
          <w:sz w:val="16"/>
          <w:szCs w:val="16"/>
          <w:lang w:val="en-GB"/>
        </w:rPr>
        <w:t>as</w:t>
      </w:r>
      <w:r w:rsidR="006B007D" w:rsidRPr="00A321E9">
        <w:rPr>
          <w:rFonts w:ascii="Open Sans" w:hAnsi="Open Sans" w:cs="Open Sans"/>
          <w:sz w:val="16"/>
          <w:szCs w:val="16"/>
          <w:lang w:val="en-GB"/>
        </w:rPr>
        <w:t xml:space="preserve"> </w:t>
      </w:r>
      <w:r w:rsidR="00A321E9" w:rsidRPr="00A321E9">
        <w:rPr>
          <w:rFonts w:ascii="Open Sans" w:hAnsi="Open Sans" w:cs="Open Sans"/>
          <w:sz w:val="16"/>
          <w:szCs w:val="16"/>
          <w:lang w:val="en-GB"/>
        </w:rPr>
        <w:t>Supplier</w:t>
      </w:r>
      <w:r w:rsidR="006B007D" w:rsidRPr="00A321E9">
        <w:rPr>
          <w:rFonts w:ascii="Open Sans" w:hAnsi="Open Sans" w:cs="Open Sans"/>
          <w:sz w:val="16"/>
          <w:szCs w:val="16"/>
          <w:lang w:val="en-GB"/>
        </w:rPr>
        <w:t xml:space="preserve"> (</w:t>
      </w:r>
      <w:r w:rsidR="00A321E9" w:rsidRPr="00A321E9">
        <w:rPr>
          <w:rFonts w:ascii="Open Sans" w:hAnsi="Open Sans" w:cs="Open Sans"/>
          <w:sz w:val="16"/>
          <w:szCs w:val="16"/>
          <w:lang w:val="en-GB"/>
        </w:rPr>
        <w:t>hereinafter referred to as "Supplier"</w:t>
      </w:r>
      <w:r w:rsidR="006B007D" w:rsidRPr="00A321E9">
        <w:rPr>
          <w:rFonts w:ascii="Open Sans" w:hAnsi="Open Sans" w:cs="Open Sans"/>
          <w:sz w:val="16"/>
          <w:szCs w:val="16"/>
          <w:lang w:val="en-GB"/>
        </w:rPr>
        <w:t>)</w:t>
      </w:r>
    </w:p>
    <w:tbl>
      <w:tblPr>
        <w:tblW w:w="12435" w:type="dxa"/>
        <w:tblCellSpacing w:w="15" w:type="dxa"/>
        <w:tblCellMar>
          <w:top w:w="15" w:type="dxa"/>
          <w:left w:w="15" w:type="dxa"/>
          <w:bottom w:w="15" w:type="dxa"/>
          <w:right w:w="15" w:type="dxa"/>
        </w:tblCellMar>
        <w:tblLook w:val="04A0"/>
      </w:tblPr>
      <w:tblGrid>
        <w:gridCol w:w="3643"/>
        <w:gridCol w:w="8792"/>
      </w:tblGrid>
      <w:tr w:rsidR="006B007D" w:rsidRPr="00A321E9" w:rsidTr="006B007D">
        <w:trPr>
          <w:tblCellSpacing w:w="15" w:type="dxa"/>
        </w:trPr>
        <w:tc>
          <w:tcPr>
            <w:tcW w:w="3598" w:type="dxa"/>
            <w:vAlign w:val="center"/>
            <w:hideMark/>
          </w:tcPr>
          <w:p w:rsidR="006B007D" w:rsidRPr="00A321E9" w:rsidRDefault="00A321E9"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Warehouse</w:t>
            </w:r>
            <w:r w:rsidR="006B007D" w:rsidRPr="00A321E9">
              <w:rPr>
                <w:rStyle w:val="Kiemels2"/>
                <w:rFonts w:ascii="Open Sans" w:hAnsi="Open Sans" w:cs="Open Sans"/>
                <w:sz w:val="16"/>
                <w:szCs w:val="16"/>
                <w:lang w:val="en-GB"/>
              </w:rPr>
              <w:t>:</w:t>
            </w:r>
          </w:p>
        </w:tc>
        <w:tc>
          <w:tcPr>
            <w:tcW w:w="8747" w:type="dxa"/>
            <w:vAlign w:val="center"/>
            <w:hideMark/>
          </w:tcPr>
          <w:p w:rsidR="006B007D" w:rsidRPr="00A321E9" w:rsidRDefault="006B007D" w:rsidP="006B007D">
            <w:pPr>
              <w:spacing w:after="0"/>
              <w:rPr>
                <w:rFonts w:ascii="Open Sans" w:hAnsi="Open Sans" w:cs="Open Sans"/>
                <w:sz w:val="16"/>
                <w:szCs w:val="16"/>
                <w:lang w:val="en-GB"/>
              </w:rPr>
            </w:pPr>
            <w:r w:rsidRPr="00A321E9">
              <w:rPr>
                <w:rFonts w:ascii="Open Sans" w:hAnsi="Open Sans" w:cs="Open Sans"/>
                <w:sz w:val="16"/>
                <w:szCs w:val="16"/>
                <w:lang w:val="en-GB"/>
              </w:rPr>
              <w:t xml:space="preserve">4274 </w:t>
            </w:r>
            <w:proofErr w:type="spellStart"/>
            <w:r w:rsidRPr="00A321E9">
              <w:rPr>
                <w:rFonts w:ascii="Open Sans" w:hAnsi="Open Sans" w:cs="Open Sans"/>
                <w:sz w:val="16"/>
                <w:szCs w:val="16"/>
                <w:lang w:val="en-GB"/>
              </w:rPr>
              <w:t>Hosszúpályi</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Debreceni</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utca</w:t>
            </w:r>
            <w:proofErr w:type="spellEnd"/>
            <w:r w:rsidRPr="00A321E9">
              <w:rPr>
                <w:rFonts w:ascii="Open Sans" w:hAnsi="Open Sans" w:cs="Open Sans"/>
                <w:sz w:val="16"/>
                <w:szCs w:val="16"/>
                <w:lang w:val="en-GB"/>
              </w:rPr>
              <w:t xml:space="preserve"> 23.</w:t>
            </w:r>
          </w:p>
        </w:tc>
      </w:tr>
      <w:tr w:rsidR="006B007D" w:rsidRPr="00A321E9" w:rsidTr="006B007D">
        <w:trPr>
          <w:tblCellSpacing w:w="15" w:type="dxa"/>
        </w:trPr>
        <w:tc>
          <w:tcPr>
            <w:tcW w:w="3598" w:type="dxa"/>
            <w:vAlign w:val="center"/>
            <w:hideMark/>
          </w:tcPr>
          <w:p w:rsidR="006B007D" w:rsidRPr="00A321E9" w:rsidRDefault="001C352E"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Headquarters</w:t>
            </w:r>
            <w:r w:rsidR="006B007D" w:rsidRPr="00A321E9">
              <w:rPr>
                <w:rStyle w:val="Kiemels2"/>
                <w:rFonts w:ascii="Open Sans" w:hAnsi="Open Sans" w:cs="Open Sans"/>
                <w:sz w:val="16"/>
                <w:szCs w:val="16"/>
                <w:lang w:val="en-GB"/>
              </w:rPr>
              <w:t>:</w:t>
            </w:r>
          </w:p>
        </w:tc>
        <w:tc>
          <w:tcPr>
            <w:tcW w:w="0" w:type="auto"/>
            <w:vAlign w:val="center"/>
            <w:hideMark/>
          </w:tcPr>
          <w:p w:rsidR="006B007D" w:rsidRPr="00A321E9" w:rsidRDefault="006B007D" w:rsidP="006B007D">
            <w:pPr>
              <w:spacing w:after="0"/>
              <w:rPr>
                <w:rFonts w:ascii="Open Sans" w:hAnsi="Open Sans" w:cs="Open Sans"/>
                <w:sz w:val="16"/>
                <w:szCs w:val="16"/>
                <w:lang w:val="en-GB"/>
              </w:rPr>
            </w:pPr>
            <w:r w:rsidRPr="00A321E9">
              <w:rPr>
                <w:rFonts w:ascii="Open Sans" w:hAnsi="Open Sans" w:cs="Open Sans"/>
                <w:sz w:val="16"/>
                <w:szCs w:val="16"/>
                <w:lang w:val="en-GB"/>
              </w:rPr>
              <w:t xml:space="preserve">4274 </w:t>
            </w:r>
            <w:proofErr w:type="spellStart"/>
            <w:r w:rsidRPr="00A321E9">
              <w:rPr>
                <w:rFonts w:ascii="Open Sans" w:hAnsi="Open Sans" w:cs="Open Sans"/>
                <w:sz w:val="16"/>
                <w:szCs w:val="16"/>
                <w:lang w:val="en-GB"/>
              </w:rPr>
              <w:t>Hosszúpályi</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Debreceni</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utca</w:t>
            </w:r>
            <w:proofErr w:type="spellEnd"/>
            <w:r w:rsidRPr="00A321E9">
              <w:rPr>
                <w:rFonts w:ascii="Open Sans" w:hAnsi="Open Sans" w:cs="Open Sans"/>
                <w:sz w:val="16"/>
                <w:szCs w:val="16"/>
                <w:lang w:val="en-GB"/>
              </w:rPr>
              <w:t xml:space="preserve"> 23.</w:t>
            </w:r>
          </w:p>
        </w:tc>
      </w:tr>
      <w:tr w:rsidR="006B007D" w:rsidRPr="00A321E9" w:rsidTr="006B007D">
        <w:trPr>
          <w:tblCellSpacing w:w="15" w:type="dxa"/>
        </w:trPr>
        <w:tc>
          <w:tcPr>
            <w:tcW w:w="3598" w:type="dxa"/>
            <w:vAlign w:val="center"/>
            <w:hideMark/>
          </w:tcPr>
          <w:p w:rsidR="001C352E" w:rsidRPr="00A321E9" w:rsidRDefault="001C352E" w:rsidP="006B007D">
            <w:pPr>
              <w:spacing w:after="0"/>
              <w:rPr>
                <w:rFonts w:ascii="Open Sans" w:hAnsi="Open Sans" w:cs="Open Sans"/>
                <w:b/>
                <w:bCs/>
                <w:sz w:val="16"/>
                <w:szCs w:val="16"/>
                <w:lang w:val="en-GB"/>
              </w:rPr>
            </w:pPr>
            <w:r w:rsidRPr="00A321E9">
              <w:rPr>
                <w:rStyle w:val="Kiemels2"/>
                <w:rFonts w:ascii="Open Sans" w:hAnsi="Open Sans" w:cs="Open Sans"/>
                <w:sz w:val="16"/>
                <w:szCs w:val="16"/>
                <w:lang w:val="en-GB"/>
              </w:rPr>
              <w:t>Customer service address:</w:t>
            </w:r>
          </w:p>
        </w:tc>
        <w:tc>
          <w:tcPr>
            <w:tcW w:w="0" w:type="auto"/>
            <w:vAlign w:val="center"/>
            <w:hideMark/>
          </w:tcPr>
          <w:p w:rsidR="006B007D" w:rsidRPr="00A321E9" w:rsidRDefault="006B007D" w:rsidP="006B007D">
            <w:pPr>
              <w:spacing w:after="0"/>
              <w:rPr>
                <w:rFonts w:ascii="Open Sans" w:hAnsi="Open Sans" w:cs="Open Sans"/>
                <w:sz w:val="16"/>
                <w:szCs w:val="16"/>
                <w:lang w:val="en-GB"/>
              </w:rPr>
            </w:pPr>
            <w:r w:rsidRPr="00A321E9">
              <w:rPr>
                <w:rFonts w:ascii="Open Sans" w:hAnsi="Open Sans" w:cs="Open Sans"/>
                <w:sz w:val="16"/>
                <w:szCs w:val="16"/>
                <w:lang w:val="en-GB"/>
              </w:rPr>
              <w:t xml:space="preserve">4274 </w:t>
            </w:r>
            <w:proofErr w:type="spellStart"/>
            <w:r w:rsidRPr="00A321E9">
              <w:rPr>
                <w:rFonts w:ascii="Open Sans" w:hAnsi="Open Sans" w:cs="Open Sans"/>
                <w:sz w:val="16"/>
                <w:szCs w:val="16"/>
                <w:lang w:val="en-GB"/>
              </w:rPr>
              <w:t>Hosszúpályi</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Debreceni</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utca</w:t>
            </w:r>
            <w:proofErr w:type="spellEnd"/>
            <w:r w:rsidRPr="00A321E9">
              <w:rPr>
                <w:rFonts w:ascii="Open Sans" w:hAnsi="Open Sans" w:cs="Open Sans"/>
                <w:sz w:val="16"/>
                <w:szCs w:val="16"/>
                <w:lang w:val="en-GB"/>
              </w:rPr>
              <w:t xml:space="preserve"> 23.</w:t>
            </w:r>
          </w:p>
        </w:tc>
      </w:tr>
      <w:tr w:rsidR="006B007D" w:rsidRPr="00A321E9" w:rsidTr="006B007D">
        <w:trPr>
          <w:tblCellSpacing w:w="15" w:type="dxa"/>
        </w:trPr>
        <w:tc>
          <w:tcPr>
            <w:tcW w:w="3598" w:type="dxa"/>
            <w:vAlign w:val="center"/>
            <w:hideMark/>
          </w:tcPr>
          <w:p w:rsidR="006B007D" w:rsidRPr="00A321E9" w:rsidRDefault="000F5AC8"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Registration number</w:t>
            </w:r>
            <w:r w:rsidR="006B007D" w:rsidRPr="00A321E9">
              <w:rPr>
                <w:rStyle w:val="Kiemels2"/>
                <w:rFonts w:ascii="Open Sans" w:hAnsi="Open Sans" w:cs="Open Sans"/>
                <w:sz w:val="16"/>
                <w:szCs w:val="16"/>
                <w:lang w:val="en-GB"/>
              </w:rPr>
              <w:t>:</w:t>
            </w:r>
          </w:p>
        </w:tc>
        <w:tc>
          <w:tcPr>
            <w:tcW w:w="0" w:type="auto"/>
            <w:vAlign w:val="center"/>
            <w:hideMark/>
          </w:tcPr>
          <w:p w:rsidR="006B007D" w:rsidRPr="00A321E9" w:rsidRDefault="00830B0B" w:rsidP="006B007D">
            <w:pPr>
              <w:spacing w:after="0"/>
              <w:rPr>
                <w:rFonts w:ascii="Open Sans" w:hAnsi="Open Sans" w:cs="Open Sans"/>
                <w:sz w:val="16"/>
                <w:szCs w:val="16"/>
                <w:lang w:val="en-GB"/>
              </w:rPr>
            </w:pPr>
            <w:r w:rsidRPr="00830B0B">
              <w:rPr>
                <w:rFonts w:ascii="Open Sans" w:hAnsi="Open Sans" w:cs="Open Sans"/>
                <w:sz w:val="16"/>
                <w:szCs w:val="16"/>
                <w:lang w:val="en-GB"/>
              </w:rPr>
              <w:t>09-06-015829</w:t>
            </w:r>
          </w:p>
        </w:tc>
      </w:tr>
      <w:tr w:rsidR="006B007D" w:rsidRPr="00A321E9" w:rsidTr="006B007D">
        <w:trPr>
          <w:tblCellSpacing w:w="15" w:type="dxa"/>
        </w:trPr>
        <w:tc>
          <w:tcPr>
            <w:tcW w:w="3598" w:type="dxa"/>
            <w:vAlign w:val="center"/>
            <w:hideMark/>
          </w:tcPr>
          <w:p w:rsidR="006B007D" w:rsidRPr="00A321E9" w:rsidRDefault="000F5AC8"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Tax number</w:t>
            </w:r>
            <w:r w:rsidR="006B007D" w:rsidRPr="00A321E9">
              <w:rPr>
                <w:rStyle w:val="Kiemels2"/>
                <w:rFonts w:ascii="Open Sans" w:hAnsi="Open Sans" w:cs="Open Sans"/>
                <w:sz w:val="16"/>
                <w:szCs w:val="16"/>
                <w:lang w:val="en-GB"/>
              </w:rPr>
              <w:t>:</w:t>
            </w:r>
          </w:p>
        </w:tc>
        <w:tc>
          <w:tcPr>
            <w:tcW w:w="0" w:type="auto"/>
            <w:vAlign w:val="center"/>
            <w:hideMark/>
          </w:tcPr>
          <w:p w:rsidR="006B007D" w:rsidRPr="00A321E9" w:rsidRDefault="008D54A6" w:rsidP="008D54A6">
            <w:pPr>
              <w:rPr>
                <w:rFonts w:ascii="Open Sans" w:hAnsi="Open Sans" w:cs="Open Sans"/>
                <w:sz w:val="16"/>
                <w:szCs w:val="16"/>
                <w:lang w:val="en-GB"/>
              </w:rPr>
            </w:pPr>
            <w:r w:rsidRPr="008D54A6">
              <w:rPr>
                <w:rFonts w:ascii="Open Sans" w:hAnsi="Open Sans" w:cs="Open Sans"/>
                <w:sz w:val="16"/>
                <w:szCs w:val="16"/>
                <w:lang w:val="en-GB"/>
              </w:rPr>
              <w:t>24691864-1-09</w:t>
            </w:r>
          </w:p>
        </w:tc>
      </w:tr>
      <w:tr w:rsidR="006B007D" w:rsidRPr="00A321E9" w:rsidTr="006B007D">
        <w:trPr>
          <w:tblCellSpacing w:w="15" w:type="dxa"/>
        </w:trPr>
        <w:tc>
          <w:tcPr>
            <w:tcW w:w="3598" w:type="dxa"/>
            <w:vAlign w:val="center"/>
            <w:hideMark/>
          </w:tcPr>
          <w:p w:rsidR="006B007D" w:rsidRPr="00A321E9" w:rsidRDefault="000F5AC8"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Account number</w:t>
            </w:r>
            <w:r w:rsidR="006B007D" w:rsidRPr="00A321E9">
              <w:rPr>
                <w:rStyle w:val="Kiemels2"/>
                <w:rFonts w:ascii="Open Sans" w:hAnsi="Open Sans" w:cs="Open Sans"/>
                <w:sz w:val="16"/>
                <w:szCs w:val="16"/>
                <w:lang w:val="en-GB"/>
              </w:rPr>
              <w:t>:</w:t>
            </w:r>
          </w:p>
        </w:tc>
        <w:tc>
          <w:tcPr>
            <w:tcW w:w="0" w:type="auto"/>
            <w:vAlign w:val="center"/>
            <w:hideMark/>
          </w:tcPr>
          <w:p w:rsidR="006B007D" w:rsidRPr="00A321E9" w:rsidRDefault="00830B0B" w:rsidP="006B007D">
            <w:pPr>
              <w:spacing w:after="0"/>
              <w:rPr>
                <w:rFonts w:ascii="Open Sans" w:hAnsi="Open Sans" w:cs="Open Sans"/>
                <w:sz w:val="16"/>
                <w:szCs w:val="16"/>
                <w:lang w:val="en-GB"/>
              </w:rPr>
            </w:pPr>
            <w:r w:rsidRPr="00830B0B">
              <w:rPr>
                <w:rFonts w:ascii="Open Sans" w:hAnsi="Open Sans" w:cs="Open Sans"/>
                <w:sz w:val="16"/>
                <w:szCs w:val="16"/>
                <w:lang w:val="en-GB"/>
              </w:rPr>
              <w:t>12052729-01625994-00100001</w:t>
            </w:r>
          </w:p>
        </w:tc>
      </w:tr>
      <w:tr w:rsidR="006B007D" w:rsidRPr="00A321E9" w:rsidTr="006B007D">
        <w:trPr>
          <w:tblCellSpacing w:w="15" w:type="dxa"/>
        </w:trPr>
        <w:tc>
          <w:tcPr>
            <w:tcW w:w="3598" w:type="dxa"/>
            <w:vAlign w:val="center"/>
            <w:hideMark/>
          </w:tcPr>
          <w:p w:rsidR="006B007D" w:rsidRPr="00A321E9" w:rsidRDefault="006B007D"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SWIFT/BIC:</w:t>
            </w:r>
          </w:p>
        </w:tc>
        <w:tc>
          <w:tcPr>
            <w:tcW w:w="0" w:type="auto"/>
            <w:vAlign w:val="center"/>
            <w:hideMark/>
          </w:tcPr>
          <w:p w:rsidR="006B007D" w:rsidRPr="00A321E9" w:rsidRDefault="006B007D" w:rsidP="006B007D">
            <w:pPr>
              <w:spacing w:after="0"/>
              <w:rPr>
                <w:rFonts w:ascii="Open Sans" w:hAnsi="Open Sans" w:cs="Open Sans"/>
                <w:sz w:val="16"/>
                <w:szCs w:val="16"/>
                <w:lang w:val="en-GB"/>
              </w:rPr>
            </w:pPr>
            <w:r w:rsidRPr="00A321E9">
              <w:rPr>
                <w:rFonts w:ascii="Open Sans" w:hAnsi="Open Sans" w:cs="Open Sans"/>
                <w:sz w:val="16"/>
                <w:szCs w:val="16"/>
                <w:lang w:val="en-GB"/>
              </w:rPr>
              <w:t>OTPVHUHB</w:t>
            </w:r>
          </w:p>
        </w:tc>
      </w:tr>
      <w:tr w:rsidR="006B007D" w:rsidRPr="00A321E9" w:rsidTr="006B007D">
        <w:trPr>
          <w:tblCellSpacing w:w="15" w:type="dxa"/>
        </w:trPr>
        <w:tc>
          <w:tcPr>
            <w:tcW w:w="3598" w:type="dxa"/>
            <w:vAlign w:val="center"/>
            <w:hideMark/>
          </w:tcPr>
          <w:p w:rsidR="006B007D" w:rsidRPr="00A321E9" w:rsidRDefault="000F5AC8"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Phone</w:t>
            </w:r>
            <w:r w:rsidR="006B007D" w:rsidRPr="00A321E9">
              <w:rPr>
                <w:rStyle w:val="Kiemels2"/>
                <w:rFonts w:ascii="Open Sans" w:hAnsi="Open Sans" w:cs="Open Sans"/>
                <w:sz w:val="16"/>
                <w:szCs w:val="16"/>
                <w:lang w:val="en-GB"/>
              </w:rPr>
              <w:t>:</w:t>
            </w:r>
          </w:p>
        </w:tc>
        <w:tc>
          <w:tcPr>
            <w:tcW w:w="0" w:type="auto"/>
            <w:vAlign w:val="center"/>
            <w:hideMark/>
          </w:tcPr>
          <w:p w:rsidR="006B007D" w:rsidRPr="00A321E9" w:rsidRDefault="006B007D" w:rsidP="006B007D">
            <w:pPr>
              <w:spacing w:after="0"/>
              <w:rPr>
                <w:rFonts w:ascii="Open Sans" w:hAnsi="Open Sans" w:cs="Open Sans"/>
                <w:sz w:val="16"/>
                <w:szCs w:val="16"/>
                <w:lang w:val="en-GB"/>
              </w:rPr>
            </w:pPr>
            <w:r w:rsidRPr="00A321E9">
              <w:rPr>
                <w:rFonts w:ascii="Open Sans" w:hAnsi="Open Sans" w:cs="Open Sans"/>
                <w:sz w:val="16"/>
                <w:szCs w:val="16"/>
                <w:lang w:val="en-GB"/>
              </w:rPr>
              <w:t>+36 (30) 445-445-3</w:t>
            </w:r>
          </w:p>
        </w:tc>
      </w:tr>
      <w:tr w:rsidR="006B007D" w:rsidRPr="00A321E9" w:rsidTr="006B007D">
        <w:trPr>
          <w:tblCellSpacing w:w="15" w:type="dxa"/>
        </w:trPr>
        <w:tc>
          <w:tcPr>
            <w:tcW w:w="3598" w:type="dxa"/>
            <w:vAlign w:val="center"/>
            <w:hideMark/>
          </w:tcPr>
          <w:p w:rsidR="006B007D" w:rsidRPr="00A321E9" w:rsidRDefault="006B007D" w:rsidP="000F5AC8">
            <w:pPr>
              <w:spacing w:after="0"/>
              <w:rPr>
                <w:rFonts w:ascii="Open Sans" w:hAnsi="Open Sans" w:cs="Open Sans"/>
                <w:sz w:val="16"/>
                <w:szCs w:val="16"/>
                <w:lang w:val="en-GB"/>
              </w:rPr>
            </w:pPr>
            <w:r w:rsidRPr="00A321E9">
              <w:rPr>
                <w:rStyle w:val="Kiemels2"/>
                <w:rFonts w:ascii="Open Sans" w:hAnsi="Open Sans" w:cs="Open Sans"/>
                <w:sz w:val="16"/>
                <w:szCs w:val="16"/>
                <w:lang w:val="en-GB"/>
              </w:rPr>
              <w:t>E-mail:</w:t>
            </w:r>
          </w:p>
        </w:tc>
        <w:tc>
          <w:tcPr>
            <w:tcW w:w="0" w:type="auto"/>
            <w:vAlign w:val="center"/>
            <w:hideMark/>
          </w:tcPr>
          <w:p w:rsidR="006B007D" w:rsidRPr="00A321E9" w:rsidRDefault="00830B0B" w:rsidP="00830B0B">
            <w:pPr>
              <w:spacing w:after="0"/>
              <w:rPr>
                <w:rFonts w:ascii="Open Sans" w:hAnsi="Open Sans" w:cs="Open Sans"/>
                <w:sz w:val="16"/>
                <w:szCs w:val="16"/>
                <w:lang w:val="en-GB"/>
              </w:rPr>
            </w:pPr>
            <w:r>
              <w:rPr>
                <w:rFonts w:ascii="Open Sans" w:hAnsi="Open Sans" w:cs="Open Sans"/>
                <w:sz w:val="16"/>
                <w:szCs w:val="16"/>
                <w:lang w:val="en-GB"/>
              </w:rPr>
              <w:t>hello</w:t>
            </w:r>
            <w:r w:rsidRPr="00830B0B">
              <w:rPr>
                <w:rFonts w:ascii="Open Sans" w:hAnsi="Open Sans" w:cs="Open Sans"/>
                <w:sz w:val="16"/>
                <w:szCs w:val="16"/>
                <w:lang w:val="en-GB"/>
              </w:rPr>
              <w:t>@vintagworld.</w:t>
            </w:r>
            <w:r>
              <w:rPr>
                <w:rFonts w:ascii="Open Sans" w:hAnsi="Open Sans" w:cs="Open Sans"/>
                <w:sz w:val="16"/>
                <w:szCs w:val="16"/>
                <w:lang w:val="en-GB"/>
              </w:rPr>
              <w:t>co.com</w:t>
            </w:r>
          </w:p>
        </w:tc>
      </w:tr>
      <w:tr w:rsidR="006B007D" w:rsidRPr="00A321E9" w:rsidTr="006B007D">
        <w:trPr>
          <w:tblCellSpacing w:w="15" w:type="dxa"/>
        </w:trPr>
        <w:tc>
          <w:tcPr>
            <w:tcW w:w="3598" w:type="dxa"/>
            <w:vAlign w:val="center"/>
            <w:hideMark/>
          </w:tcPr>
          <w:p w:rsidR="006B007D" w:rsidRPr="00A321E9" w:rsidRDefault="006B007D"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WEB:</w:t>
            </w:r>
          </w:p>
        </w:tc>
        <w:tc>
          <w:tcPr>
            <w:tcW w:w="0" w:type="auto"/>
            <w:vAlign w:val="center"/>
            <w:hideMark/>
          </w:tcPr>
          <w:p w:rsidR="006B007D" w:rsidRPr="00A321E9" w:rsidRDefault="006B007D" w:rsidP="006B007D">
            <w:pPr>
              <w:spacing w:after="0"/>
              <w:rPr>
                <w:rFonts w:ascii="Open Sans" w:hAnsi="Open Sans" w:cs="Open Sans"/>
                <w:sz w:val="16"/>
                <w:szCs w:val="16"/>
                <w:lang w:val="en-GB"/>
              </w:rPr>
            </w:pPr>
            <w:r w:rsidRPr="00830B0B">
              <w:rPr>
                <w:rFonts w:ascii="Open Sans" w:hAnsi="Open Sans" w:cs="Open Sans"/>
                <w:sz w:val="16"/>
                <w:szCs w:val="16"/>
                <w:lang w:val="en-GB"/>
              </w:rPr>
              <w:t>https://vintageworld.</w:t>
            </w:r>
            <w:r w:rsidR="00830B0B">
              <w:rPr>
                <w:rFonts w:ascii="Open Sans" w:hAnsi="Open Sans" w:cs="Open Sans"/>
                <w:sz w:val="16"/>
                <w:szCs w:val="16"/>
                <w:lang w:val="en-GB"/>
              </w:rPr>
              <w:t>co.com</w:t>
            </w:r>
          </w:p>
        </w:tc>
      </w:tr>
    </w:tbl>
    <w:p w:rsidR="006B007D" w:rsidRPr="00A321E9" w:rsidRDefault="001C352E" w:rsidP="006B007D">
      <w:pPr>
        <w:pStyle w:val="NormlWeb"/>
        <w:rPr>
          <w:rFonts w:ascii="Open Sans" w:hAnsi="Open Sans" w:cs="Open Sans"/>
          <w:sz w:val="20"/>
          <w:szCs w:val="20"/>
          <w:lang w:val="en-GB"/>
        </w:rPr>
      </w:pPr>
      <w:r w:rsidRPr="00A321E9">
        <w:rPr>
          <w:rStyle w:val="Kiemels2"/>
          <w:rFonts w:ascii="Open Sans" w:hAnsi="Open Sans" w:cs="Open Sans"/>
          <w:sz w:val="20"/>
          <w:szCs w:val="20"/>
          <w:lang w:val="en-GB"/>
        </w:rPr>
        <w:t>Name, address, e-mail of the Hosting provider</w:t>
      </w:r>
      <w:r w:rsidR="006B007D" w:rsidRPr="00A321E9">
        <w:rPr>
          <w:rStyle w:val="Kiemels2"/>
          <w:rFonts w:ascii="Open Sans" w:hAnsi="Open Sans" w:cs="Open Sans"/>
          <w:sz w:val="20"/>
          <w:szCs w:val="20"/>
          <w:lang w:val="en-GB"/>
        </w:rPr>
        <w:t>:</w:t>
      </w:r>
    </w:p>
    <w:tbl>
      <w:tblPr>
        <w:tblW w:w="12435" w:type="dxa"/>
        <w:tblCellSpacing w:w="15" w:type="dxa"/>
        <w:tblCellMar>
          <w:top w:w="15" w:type="dxa"/>
          <w:left w:w="15" w:type="dxa"/>
          <w:bottom w:w="15" w:type="dxa"/>
          <w:right w:w="15" w:type="dxa"/>
        </w:tblCellMar>
        <w:tblLook w:val="04A0"/>
      </w:tblPr>
      <w:tblGrid>
        <w:gridCol w:w="2060"/>
        <w:gridCol w:w="10375"/>
      </w:tblGrid>
      <w:tr w:rsidR="006B007D" w:rsidRPr="00A321E9" w:rsidTr="00E84273">
        <w:trPr>
          <w:tblCellSpacing w:w="15" w:type="dxa"/>
        </w:trPr>
        <w:tc>
          <w:tcPr>
            <w:tcW w:w="2015" w:type="dxa"/>
            <w:vAlign w:val="center"/>
            <w:hideMark/>
          </w:tcPr>
          <w:p w:rsidR="006B007D" w:rsidRPr="00A321E9" w:rsidRDefault="001C352E"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Provider</w:t>
            </w:r>
            <w:r w:rsidR="006B007D" w:rsidRPr="00A321E9">
              <w:rPr>
                <w:rStyle w:val="Kiemels2"/>
                <w:rFonts w:ascii="Open Sans" w:hAnsi="Open Sans" w:cs="Open Sans"/>
                <w:sz w:val="16"/>
                <w:szCs w:val="16"/>
                <w:lang w:val="en-GB"/>
              </w:rPr>
              <w:t>:</w:t>
            </w:r>
          </w:p>
        </w:tc>
        <w:tc>
          <w:tcPr>
            <w:tcW w:w="10330" w:type="dxa"/>
            <w:vAlign w:val="center"/>
            <w:hideMark/>
          </w:tcPr>
          <w:p w:rsidR="006B007D" w:rsidRPr="00A321E9" w:rsidRDefault="006B007D" w:rsidP="006B007D">
            <w:pPr>
              <w:spacing w:after="0"/>
              <w:rPr>
                <w:rFonts w:ascii="Open Sans" w:hAnsi="Open Sans" w:cs="Open Sans"/>
                <w:sz w:val="16"/>
                <w:szCs w:val="16"/>
                <w:lang w:val="en-GB"/>
              </w:rPr>
            </w:pPr>
            <w:proofErr w:type="spellStart"/>
            <w:r w:rsidRPr="00A321E9">
              <w:rPr>
                <w:rFonts w:ascii="Open Sans" w:hAnsi="Open Sans" w:cs="Open Sans"/>
                <w:sz w:val="16"/>
                <w:szCs w:val="16"/>
                <w:lang w:val="en-GB"/>
              </w:rPr>
              <w:t>Bakonyi</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Péter</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e.v</w:t>
            </w:r>
            <w:proofErr w:type="spellEnd"/>
            <w:r w:rsidRPr="00A321E9">
              <w:rPr>
                <w:rFonts w:ascii="Open Sans" w:hAnsi="Open Sans" w:cs="Open Sans"/>
                <w:sz w:val="16"/>
                <w:szCs w:val="16"/>
                <w:lang w:val="en-GB"/>
              </w:rPr>
              <w:t>.</w:t>
            </w:r>
          </w:p>
        </w:tc>
      </w:tr>
      <w:tr w:rsidR="006B007D" w:rsidRPr="00A321E9" w:rsidTr="00E84273">
        <w:trPr>
          <w:tblCellSpacing w:w="15" w:type="dxa"/>
        </w:trPr>
        <w:tc>
          <w:tcPr>
            <w:tcW w:w="2015" w:type="dxa"/>
            <w:vAlign w:val="center"/>
            <w:hideMark/>
          </w:tcPr>
          <w:p w:rsidR="006B007D" w:rsidRPr="00A321E9" w:rsidRDefault="001C352E"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Headquarters</w:t>
            </w:r>
            <w:r w:rsidR="006B007D" w:rsidRPr="00A321E9">
              <w:rPr>
                <w:rStyle w:val="Kiemels2"/>
                <w:rFonts w:ascii="Open Sans" w:hAnsi="Open Sans" w:cs="Open Sans"/>
                <w:sz w:val="16"/>
                <w:szCs w:val="16"/>
                <w:lang w:val="en-GB"/>
              </w:rPr>
              <w:t>:</w:t>
            </w:r>
          </w:p>
        </w:tc>
        <w:tc>
          <w:tcPr>
            <w:tcW w:w="0" w:type="auto"/>
            <w:vAlign w:val="center"/>
            <w:hideMark/>
          </w:tcPr>
          <w:p w:rsidR="006B007D" w:rsidRPr="00A321E9" w:rsidRDefault="006B007D" w:rsidP="006B007D">
            <w:pPr>
              <w:spacing w:after="0"/>
              <w:rPr>
                <w:rFonts w:ascii="Open Sans" w:hAnsi="Open Sans" w:cs="Open Sans"/>
                <w:sz w:val="16"/>
                <w:szCs w:val="16"/>
                <w:lang w:val="en-GB"/>
              </w:rPr>
            </w:pPr>
            <w:r w:rsidRPr="00A321E9">
              <w:rPr>
                <w:rFonts w:ascii="Open Sans" w:hAnsi="Open Sans" w:cs="Open Sans"/>
                <w:sz w:val="16"/>
                <w:szCs w:val="16"/>
                <w:lang w:val="en-GB"/>
              </w:rPr>
              <w:t xml:space="preserve">2000 </w:t>
            </w:r>
            <w:proofErr w:type="spellStart"/>
            <w:r w:rsidRPr="00A321E9">
              <w:rPr>
                <w:rFonts w:ascii="Open Sans" w:hAnsi="Open Sans" w:cs="Open Sans"/>
                <w:sz w:val="16"/>
                <w:szCs w:val="16"/>
                <w:lang w:val="en-GB"/>
              </w:rPr>
              <w:t>Szentendre</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Hamvas</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Béla</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út</w:t>
            </w:r>
            <w:proofErr w:type="spellEnd"/>
            <w:r w:rsidRPr="00A321E9">
              <w:rPr>
                <w:rFonts w:ascii="Open Sans" w:hAnsi="Open Sans" w:cs="Open Sans"/>
                <w:sz w:val="16"/>
                <w:szCs w:val="16"/>
                <w:lang w:val="en-GB"/>
              </w:rPr>
              <w:t xml:space="preserve"> 3.</w:t>
            </w:r>
          </w:p>
        </w:tc>
      </w:tr>
      <w:tr w:rsidR="006B007D" w:rsidRPr="00A321E9" w:rsidTr="00E84273">
        <w:trPr>
          <w:tblCellSpacing w:w="15" w:type="dxa"/>
        </w:trPr>
        <w:tc>
          <w:tcPr>
            <w:tcW w:w="2015" w:type="dxa"/>
            <w:vAlign w:val="center"/>
            <w:hideMark/>
          </w:tcPr>
          <w:p w:rsidR="006B007D" w:rsidRPr="00A321E9" w:rsidRDefault="001C352E"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Phone</w:t>
            </w:r>
            <w:r w:rsidR="006B007D" w:rsidRPr="00A321E9">
              <w:rPr>
                <w:rStyle w:val="Kiemels2"/>
                <w:rFonts w:ascii="Open Sans" w:hAnsi="Open Sans" w:cs="Open Sans"/>
                <w:sz w:val="16"/>
                <w:szCs w:val="16"/>
                <w:lang w:val="en-GB"/>
              </w:rPr>
              <w:t>:</w:t>
            </w:r>
          </w:p>
        </w:tc>
        <w:tc>
          <w:tcPr>
            <w:tcW w:w="0" w:type="auto"/>
            <w:vAlign w:val="center"/>
            <w:hideMark/>
          </w:tcPr>
          <w:p w:rsidR="006B007D" w:rsidRPr="00A321E9" w:rsidRDefault="006B007D" w:rsidP="006B007D">
            <w:pPr>
              <w:spacing w:after="0"/>
              <w:rPr>
                <w:rFonts w:ascii="Open Sans" w:hAnsi="Open Sans" w:cs="Open Sans"/>
                <w:sz w:val="16"/>
                <w:szCs w:val="16"/>
                <w:lang w:val="en-GB"/>
              </w:rPr>
            </w:pPr>
            <w:r w:rsidRPr="00A321E9">
              <w:rPr>
                <w:rFonts w:ascii="Open Sans" w:hAnsi="Open Sans" w:cs="Open Sans"/>
                <w:sz w:val="16"/>
                <w:szCs w:val="16"/>
                <w:lang w:val="en-GB"/>
              </w:rPr>
              <w:t>+36 (20) 474-4708</w:t>
            </w:r>
          </w:p>
        </w:tc>
      </w:tr>
      <w:tr w:rsidR="006B007D" w:rsidRPr="00A321E9" w:rsidTr="00E84273">
        <w:trPr>
          <w:tblCellSpacing w:w="15" w:type="dxa"/>
        </w:trPr>
        <w:tc>
          <w:tcPr>
            <w:tcW w:w="2015" w:type="dxa"/>
            <w:vAlign w:val="center"/>
            <w:hideMark/>
          </w:tcPr>
          <w:p w:rsidR="006B007D" w:rsidRPr="00A321E9" w:rsidRDefault="00A321E9"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Postal address</w:t>
            </w:r>
            <w:r w:rsidR="006B007D" w:rsidRPr="00A321E9">
              <w:rPr>
                <w:rStyle w:val="Kiemels2"/>
                <w:rFonts w:ascii="Open Sans" w:hAnsi="Open Sans" w:cs="Open Sans"/>
                <w:sz w:val="16"/>
                <w:szCs w:val="16"/>
                <w:lang w:val="en-GB"/>
              </w:rPr>
              <w:t>:</w:t>
            </w:r>
          </w:p>
        </w:tc>
        <w:tc>
          <w:tcPr>
            <w:tcW w:w="0" w:type="auto"/>
            <w:vAlign w:val="center"/>
            <w:hideMark/>
          </w:tcPr>
          <w:p w:rsidR="006B007D" w:rsidRPr="00A321E9" w:rsidRDefault="006B007D" w:rsidP="006B007D">
            <w:pPr>
              <w:spacing w:after="0"/>
              <w:rPr>
                <w:rFonts w:ascii="Open Sans" w:hAnsi="Open Sans" w:cs="Open Sans"/>
                <w:sz w:val="16"/>
                <w:szCs w:val="16"/>
                <w:lang w:val="en-GB"/>
              </w:rPr>
            </w:pPr>
            <w:r w:rsidRPr="00A321E9">
              <w:rPr>
                <w:rFonts w:ascii="Open Sans" w:hAnsi="Open Sans" w:cs="Open Sans"/>
                <w:sz w:val="16"/>
                <w:szCs w:val="16"/>
                <w:lang w:val="en-GB"/>
              </w:rPr>
              <w:t xml:space="preserve">2000 </w:t>
            </w:r>
            <w:proofErr w:type="spellStart"/>
            <w:r w:rsidRPr="00A321E9">
              <w:rPr>
                <w:rFonts w:ascii="Open Sans" w:hAnsi="Open Sans" w:cs="Open Sans"/>
                <w:sz w:val="16"/>
                <w:szCs w:val="16"/>
                <w:lang w:val="en-GB"/>
              </w:rPr>
              <w:t>Szentendre</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Hamvas</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Béla</w:t>
            </w:r>
            <w:proofErr w:type="spellEnd"/>
            <w:r w:rsidRPr="00A321E9">
              <w:rPr>
                <w:rFonts w:ascii="Open Sans" w:hAnsi="Open Sans" w:cs="Open Sans"/>
                <w:sz w:val="16"/>
                <w:szCs w:val="16"/>
                <w:lang w:val="en-GB"/>
              </w:rPr>
              <w:t xml:space="preserve"> </w:t>
            </w:r>
            <w:proofErr w:type="spellStart"/>
            <w:r w:rsidRPr="00A321E9">
              <w:rPr>
                <w:rFonts w:ascii="Open Sans" w:hAnsi="Open Sans" w:cs="Open Sans"/>
                <w:sz w:val="16"/>
                <w:szCs w:val="16"/>
                <w:lang w:val="en-GB"/>
              </w:rPr>
              <w:t>út</w:t>
            </w:r>
            <w:proofErr w:type="spellEnd"/>
            <w:r w:rsidRPr="00A321E9">
              <w:rPr>
                <w:rFonts w:ascii="Open Sans" w:hAnsi="Open Sans" w:cs="Open Sans"/>
                <w:sz w:val="16"/>
                <w:szCs w:val="16"/>
                <w:lang w:val="en-GB"/>
              </w:rPr>
              <w:t xml:space="preserve"> 3.</w:t>
            </w:r>
          </w:p>
        </w:tc>
      </w:tr>
      <w:tr w:rsidR="006B007D" w:rsidRPr="00A321E9" w:rsidTr="00E84273">
        <w:trPr>
          <w:tblCellSpacing w:w="15" w:type="dxa"/>
        </w:trPr>
        <w:tc>
          <w:tcPr>
            <w:tcW w:w="2015" w:type="dxa"/>
            <w:vAlign w:val="center"/>
            <w:hideMark/>
          </w:tcPr>
          <w:p w:rsidR="006B007D" w:rsidRPr="00A321E9" w:rsidRDefault="006B007D" w:rsidP="006B007D">
            <w:pPr>
              <w:spacing w:after="0"/>
              <w:rPr>
                <w:rFonts w:ascii="Open Sans" w:hAnsi="Open Sans" w:cs="Open Sans"/>
                <w:sz w:val="16"/>
                <w:szCs w:val="16"/>
                <w:lang w:val="en-GB"/>
              </w:rPr>
            </w:pPr>
            <w:r w:rsidRPr="00A321E9">
              <w:rPr>
                <w:rStyle w:val="Kiemels2"/>
                <w:rFonts w:ascii="Open Sans" w:hAnsi="Open Sans" w:cs="Open Sans"/>
                <w:sz w:val="16"/>
                <w:szCs w:val="16"/>
                <w:lang w:val="en-GB"/>
              </w:rPr>
              <w:t>E-mail:</w:t>
            </w:r>
          </w:p>
        </w:tc>
        <w:tc>
          <w:tcPr>
            <w:tcW w:w="0" w:type="auto"/>
            <w:vAlign w:val="center"/>
            <w:hideMark/>
          </w:tcPr>
          <w:p w:rsidR="006B007D" w:rsidRPr="00A321E9" w:rsidRDefault="00B16E28" w:rsidP="006B007D">
            <w:pPr>
              <w:spacing w:after="0"/>
              <w:rPr>
                <w:rFonts w:ascii="Open Sans" w:hAnsi="Open Sans" w:cs="Open Sans"/>
                <w:sz w:val="16"/>
                <w:szCs w:val="16"/>
                <w:lang w:val="en-GB"/>
              </w:rPr>
            </w:pPr>
            <w:hyperlink r:id="rId7" w:history="1">
              <w:r w:rsidR="000B1C79" w:rsidRPr="00A321E9">
                <w:rPr>
                  <w:rStyle w:val="Hiperhivatkozs"/>
                  <w:rFonts w:ascii="Open Sans" w:hAnsi="Open Sans" w:cs="Open Sans"/>
                  <w:sz w:val="16"/>
                  <w:szCs w:val="16"/>
                  <w:lang w:val="en-GB"/>
                </w:rPr>
                <w:t>info@hostfix.hu</w:t>
              </w:r>
            </w:hyperlink>
          </w:p>
        </w:tc>
      </w:tr>
      <w:tr w:rsidR="006B007D" w:rsidRPr="00EC67B4" w:rsidTr="00E84273">
        <w:trPr>
          <w:tblCellSpacing w:w="15" w:type="dxa"/>
        </w:trPr>
        <w:tc>
          <w:tcPr>
            <w:tcW w:w="12375" w:type="dxa"/>
            <w:gridSpan w:val="2"/>
            <w:vAlign w:val="center"/>
            <w:hideMark/>
          </w:tcPr>
          <w:p w:rsidR="006B007D" w:rsidRPr="00EC67B4" w:rsidRDefault="00E84273" w:rsidP="00E84273">
            <w:pPr>
              <w:spacing w:after="0"/>
              <w:rPr>
                <w:rFonts w:ascii="Open Sans" w:hAnsi="Open Sans" w:cs="Open Sans"/>
                <w:sz w:val="16"/>
                <w:szCs w:val="16"/>
                <w:lang w:val="en-GB"/>
              </w:rPr>
            </w:pPr>
            <w:proofErr w:type="gramStart"/>
            <w:r w:rsidRPr="00A321E9">
              <w:rPr>
                <w:rStyle w:val="Kiemels2"/>
                <w:rFonts w:ascii="Open Sans" w:hAnsi="Open Sans" w:cs="Open Sans"/>
                <w:sz w:val="16"/>
                <w:szCs w:val="16"/>
                <w:lang w:val="en-GB"/>
              </w:rPr>
              <w:t>( The</w:t>
            </w:r>
            <w:proofErr w:type="gramEnd"/>
            <w:r w:rsidRPr="00A321E9">
              <w:rPr>
                <w:rStyle w:val="Kiemels2"/>
                <w:rFonts w:ascii="Open Sans" w:hAnsi="Open Sans" w:cs="Open Sans"/>
                <w:sz w:val="16"/>
                <w:szCs w:val="16"/>
                <w:lang w:val="en-GB"/>
              </w:rPr>
              <w:t xml:space="preserve"> hosting provider cannot provide any information regarding the product!</w:t>
            </w:r>
            <w:r w:rsidR="006B007D" w:rsidRPr="00A321E9">
              <w:rPr>
                <w:rStyle w:val="Kiemels2"/>
                <w:rFonts w:ascii="Open Sans" w:hAnsi="Open Sans" w:cs="Open Sans"/>
                <w:sz w:val="16"/>
                <w:szCs w:val="16"/>
                <w:lang w:val="en-GB"/>
              </w:rPr>
              <w:t>)</w:t>
            </w:r>
          </w:p>
        </w:tc>
      </w:tr>
    </w:tbl>
    <w:p w:rsidR="006B007D" w:rsidRPr="00EC67B4" w:rsidRDefault="00E84273" w:rsidP="006B007D">
      <w:pPr>
        <w:pStyle w:val="NormlWeb"/>
        <w:rPr>
          <w:rFonts w:ascii="Open Sans" w:hAnsi="Open Sans" w:cs="Open Sans"/>
          <w:sz w:val="16"/>
          <w:szCs w:val="16"/>
          <w:highlight w:val="yellow"/>
          <w:lang w:val="en-GB"/>
        </w:rPr>
      </w:pPr>
      <w:r w:rsidRPr="00EC67B4">
        <w:rPr>
          <w:rFonts w:ascii="Open Sans" w:hAnsi="Open Sans" w:cs="Open Sans"/>
          <w:sz w:val="16"/>
          <w:szCs w:val="16"/>
          <w:lang w:val="en-GB"/>
        </w:rPr>
        <w:t>The Service Provider's system records Customer's registration or order at any time of the day, however, orders are always processed and confirmed only during the working hours of the customer service</w:t>
      </w:r>
      <w:r w:rsidR="00C00EC2" w:rsidRPr="00EC67B4">
        <w:rPr>
          <w:rFonts w:ascii="Open Sans" w:hAnsi="Open Sans" w:cs="Open Sans"/>
          <w:sz w:val="16"/>
          <w:szCs w:val="16"/>
          <w:lang w:val="en-GB"/>
        </w:rPr>
        <w:t xml:space="preserve">. The Service Provider shall only take phone </w:t>
      </w:r>
      <w:proofErr w:type="gramStart"/>
      <w:r w:rsidR="00C00EC2" w:rsidRPr="00EC67B4">
        <w:rPr>
          <w:rFonts w:ascii="Open Sans" w:hAnsi="Open Sans" w:cs="Open Sans"/>
          <w:sz w:val="16"/>
          <w:szCs w:val="16"/>
          <w:lang w:val="en-GB"/>
        </w:rPr>
        <w:t>calls  and</w:t>
      </w:r>
      <w:proofErr w:type="gramEnd"/>
      <w:r w:rsidR="00C00EC2" w:rsidRPr="00EC67B4">
        <w:rPr>
          <w:rFonts w:ascii="Open Sans" w:hAnsi="Open Sans" w:cs="Open Sans"/>
          <w:sz w:val="16"/>
          <w:szCs w:val="16"/>
          <w:lang w:val="en-GB"/>
        </w:rPr>
        <w:t xml:space="preserve"> answer questions forwarded via e-mail during the opening hours of the customer service.</w:t>
      </w:r>
    </w:p>
    <w:p w:rsidR="006B007D" w:rsidRPr="00EC67B4" w:rsidRDefault="00C00EC2" w:rsidP="006B007D">
      <w:pPr>
        <w:pStyle w:val="NormlWeb"/>
        <w:rPr>
          <w:rFonts w:ascii="Open Sans" w:hAnsi="Open Sans" w:cs="Open Sans"/>
          <w:sz w:val="16"/>
          <w:szCs w:val="16"/>
          <w:lang w:val="en-GB"/>
        </w:rPr>
      </w:pPr>
      <w:r w:rsidRPr="00EC67B4">
        <w:rPr>
          <w:rStyle w:val="Kiemels2"/>
          <w:rFonts w:ascii="Open Sans" w:hAnsi="Open Sans" w:cs="Open Sans"/>
          <w:sz w:val="16"/>
          <w:szCs w:val="16"/>
          <w:lang w:val="en-GB"/>
        </w:rPr>
        <w:lastRenderedPageBreak/>
        <w:t>Hours of customer service</w:t>
      </w:r>
      <w:proofErr w:type="gramStart"/>
      <w:r w:rsidR="006B007D" w:rsidRPr="00EC67B4">
        <w:rPr>
          <w:rStyle w:val="Kiemels2"/>
          <w:rFonts w:ascii="Open Sans" w:hAnsi="Open Sans" w:cs="Open Sans"/>
          <w:sz w:val="16"/>
          <w:szCs w:val="16"/>
          <w:lang w:val="en-GB"/>
        </w:rPr>
        <w:t>:</w:t>
      </w:r>
      <w:proofErr w:type="gramEnd"/>
      <w:r w:rsidR="006B007D" w:rsidRPr="00EC67B4">
        <w:rPr>
          <w:rFonts w:ascii="Open Sans" w:hAnsi="Open Sans" w:cs="Open Sans"/>
          <w:sz w:val="16"/>
          <w:szCs w:val="16"/>
          <w:lang w:val="en-GB"/>
        </w:rPr>
        <w:br/>
      </w:r>
      <w:r w:rsidR="00A321E9" w:rsidRPr="00EC67B4">
        <w:rPr>
          <w:rFonts w:ascii="Open Sans" w:hAnsi="Open Sans" w:cs="Open Sans"/>
          <w:sz w:val="16"/>
          <w:szCs w:val="16"/>
          <w:lang w:val="en-GB"/>
        </w:rPr>
        <w:t>Monda</w:t>
      </w:r>
      <w:r w:rsidR="00A321E9">
        <w:rPr>
          <w:rFonts w:ascii="Open Sans" w:hAnsi="Open Sans" w:cs="Open Sans"/>
          <w:sz w:val="16"/>
          <w:szCs w:val="16"/>
          <w:lang w:val="en-GB"/>
        </w:rPr>
        <w:t>y -</w:t>
      </w:r>
      <w:r w:rsidR="00A321E9" w:rsidRPr="00EC67B4">
        <w:rPr>
          <w:rFonts w:ascii="Open Sans" w:hAnsi="Open Sans" w:cs="Open Sans"/>
          <w:sz w:val="16"/>
          <w:szCs w:val="16"/>
          <w:lang w:val="en-GB"/>
        </w:rPr>
        <w:t xml:space="preserve"> Friday</w:t>
      </w:r>
      <w:r w:rsidR="006B007D" w:rsidRPr="00EC67B4">
        <w:rPr>
          <w:rFonts w:ascii="Open Sans" w:hAnsi="Open Sans" w:cs="Open Sans"/>
          <w:sz w:val="16"/>
          <w:szCs w:val="16"/>
          <w:lang w:val="en-GB"/>
        </w:rPr>
        <w:t>: 08:00-16:00</w:t>
      </w:r>
    </w:p>
    <w:p w:rsidR="006B007D" w:rsidRPr="00EC67B4" w:rsidRDefault="00604C51" w:rsidP="006B007D">
      <w:pPr>
        <w:numPr>
          <w:ilvl w:val="0"/>
          <w:numId w:val="18"/>
        </w:numPr>
        <w:spacing w:before="100" w:beforeAutospacing="1" w:after="100" w:afterAutospacing="1" w:line="240" w:lineRule="auto"/>
        <w:rPr>
          <w:rFonts w:ascii="Open Sans" w:hAnsi="Open Sans" w:cs="Open Sans"/>
          <w:sz w:val="20"/>
          <w:szCs w:val="20"/>
          <w:lang w:val="en-GB"/>
        </w:rPr>
      </w:pPr>
      <w:r w:rsidRPr="00EC67B4">
        <w:rPr>
          <w:rStyle w:val="Kiemels2"/>
          <w:rFonts w:ascii="Open Sans" w:hAnsi="Open Sans" w:cs="Open Sans"/>
          <w:sz w:val="20"/>
          <w:szCs w:val="20"/>
          <w:lang w:val="en-GB"/>
        </w:rPr>
        <w:t>General provisions</w:t>
      </w:r>
      <w:r w:rsidR="006B007D" w:rsidRPr="00EC67B4">
        <w:rPr>
          <w:rStyle w:val="Kiemels2"/>
          <w:rFonts w:ascii="Open Sans" w:hAnsi="Open Sans" w:cs="Open Sans"/>
          <w:sz w:val="20"/>
          <w:szCs w:val="20"/>
          <w:lang w:val="en-GB"/>
        </w:rPr>
        <w:t>:</w:t>
      </w:r>
    </w:p>
    <w:p w:rsidR="00604C51"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2.1. </w:t>
      </w:r>
      <w:r w:rsidR="00604C51" w:rsidRPr="00EC67B4">
        <w:rPr>
          <w:rFonts w:ascii="Open Sans" w:hAnsi="Open Sans" w:cs="Open Sans"/>
          <w:sz w:val="16"/>
          <w:szCs w:val="16"/>
          <w:lang w:val="en-GB"/>
        </w:rPr>
        <w:t xml:space="preserve">For those issues not regulated within this T&amp;C also for the interpretation of this current T&amp;C the Hungarian law is prevailing especially the Hungarian Civil Code from 2013 </w:t>
      </w:r>
      <w:proofErr w:type="gramStart"/>
      <w:r w:rsidR="00604C51" w:rsidRPr="00EC67B4">
        <w:rPr>
          <w:rFonts w:ascii="Open Sans" w:hAnsi="Open Sans" w:cs="Open Sans"/>
          <w:sz w:val="16"/>
          <w:szCs w:val="16"/>
          <w:lang w:val="en-GB"/>
        </w:rPr>
        <w:t>No</w:t>
      </w:r>
      <w:proofErr w:type="gramEnd"/>
      <w:r w:rsidR="00604C51" w:rsidRPr="00EC67B4">
        <w:rPr>
          <w:rFonts w:ascii="Open Sans" w:hAnsi="Open Sans" w:cs="Open Sans"/>
          <w:sz w:val="16"/>
          <w:szCs w:val="16"/>
          <w:lang w:val="en-GB"/>
        </w:rPr>
        <w:t xml:space="preserve">. V. (hereinafter as </w:t>
      </w:r>
      <w:proofErr w:type="spellStart"/>
      <w:r w:rsidR="00604C51" w:rsidRPr="00EC67B4">
        <w:rPr>
          <w:rFonts w:ascii="Open Sans" w:hAnsi="Open Sans" w:cs="Open Sans"/>
          <w:sz w:val="16"/>
          <w:szCs w:val="16"/>
          <w:lang w:val="en-GB"/>
        </w:rPr>
        <w:t>Ptk</w:t>
      </w:r>
      <w:proofErr w:type="spellEnd"/>
      <w:r w:rsidR="00604C51" w:rsidRPr="00EC67B4">
        <w:rPr>
          <w:rFonts w:ascii="Open Sans" w:hAnsi="Open Sans" w:cs="Open Sans"/>
          <w:sz w:val="16"/>
          <w:szCs w:val="16"/>
          <w:lang w:val="en-GB"/>
        </w:rPr>
        <w:t xml:space="preserve">.) and the Act on e-commerce retail and certain issues concerning the services related to information society from 2001 </w:t>
      </w:r>
      <w:proofErr w:type="gramStart"/>
      <w:r w:rsidR="00604C51" w:rsidRPr="00EC67B4">
        <w:rPr>
          <w:rFonts w:ascii="Open Sans" w:hAnsi="Open Sans" w:cs="Open Sans"/>
          <w:sz w:val="16"/>
          <w:szCs w:val="16"/>
          <w:lang w:val="en-GB"/>
        </w:rPr>
        <w:t>No</w:t>
      </w:r>
      <w:proofErr w:type="gramEnd"/>
      <w:r w:rsidR="00604C51" w:rsidRPr="00EC67B4">
        <w:rPr>
          <w:rFonts w:ascii="Open Sans" w:hAnsi="Open Sans" w:cs="Open Sans"/>
          <w:sz w:val="16"/>
          <w:szCs w:val="16"/>
          <w:lang w:val="en-GB"/>
        </w:rPr>
        <w:t>. CVIII. (</w:t>
      </w:r>
      <w:proofErr w:type="gramStart"/>
      <w:r w:rsidR="00604C51" w:rsidRPr="00EC67B4">
        <w:rPr>
          <w:rFonts w:ascii="Open Sans" w:hAnsi="Open Sans" w:cs="Open Sans"/>
          <w:sz w:val="16"/>
          <w:szCs w:val="16"/>
          <w:lang w:val="en-GB"/>
        </w:rPr>
        <w:t>hereinafter</w:t>
      </w:r>
      <w:proofErr w:type="gramEnd"/>
      <w:r w:rsidR="00604C51" w:rsidRPr="00EC67B4">
        <w:rPr>
          <w:rFonts w:ascii="Open Sans" w:hAnsi="Open Sans" w:cs="Open Sans"/>
          <w:sz w:val="16"/>
          <w:szCs w:val="16"/>
          <w:lang w:val="en-GB"/>
        </w:rPr>
        <w:t xml:space="preserve"> as Elker.tv.) and the relevant provisions of the Government Decree No. 45/2014 (II.26) about the detailed regulations between the </w:t>
      </w:r>
      <w:r w:rsidR="00BF3613">
        <w:rPr>
          <w:rFonts w:ascii="Open Sans" w:hAnsi="Open Sans" w:cs="Open Sans"/>
          <w:sz w:val="16"/>
          <w:szCs w:val="16"/>
          <w:lang w:val="en-GB"/>
        </w:rPr>
        <w:t>Customer</w:t>
      </w:r>
      <w:r w:rsidR="00604C51" w:rsidRPr="00EC67B4">
        <w:rPr>
          <w:rFonts w:ascii="Open Sans" w:hAnsi="Open Sans" w:cs="Open Sans"/>
          <w:sz w:val="16"/>
          <w:szCs w:val="16"/>
          <w:lang w:val="en-GB"/>
        </w:rPr>
        <w:t xml:space="preserve"> and the corporations. The obligatory provisions of the relevant laws are prevailing to the parties without any extra stipulations on behalf of any of them.</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2.2. </w:t>
      </w:r>
      <w:r w:rsidR="00604C51" w:rsidRPr="00EC67B4">
        <w:rPr>
          <w:rFonts w:ascii="Open Sans" w:hAnsi="Open Sans" w:cs="Open Sans"/>
          <w:sz w:val="16"/>
          <w:szCs w:val="16"/>
          <w:lang w:val="en-GB"/>
        </w:rPr>
        <w:t>This current T&amp;C shall take effect from the 31st of July 2017 and be valid until it is revoked. The Supplier is entitled to modify this current T&amp;C unilaterally.</w:t>
      </w:r>
      <w:r w:rsidRPr="00EC67B4">
        <w:rPr>
          <w:rFonts w:ascii="Open Sans" w:hAnsi="Open Sans" w:cs="Open Sans"/>
          <w:sz w:val="16"/>
          <w:szCs w:val="16"/>
          <w:lang w:val="en-GB"/>
        </w:rPr>
        <w:t xml:space="preserve"> </w:t>
      </w:r>
      <w:r w:rsidR="00FB1187" w:rsidRPr="00EC67B4">
        <w:rPr>
          <w:rFonts w:ascii="Open Sans" w:hAnsi="Open Sans" w:cs="Open Sans"/>
          <w:sz w:val="16"/>
          <w:szCs w:val="16"/>
          <w:lang w:val="en-GB"/>
        </w:rPr>
        <w:t>The Supplier shall publish the changes on the websites 11 (eleven) days prior to their entry into force.</w:t>
      </w:r>
      <w:r w:rsidRPr="00EC67B4">
        <w:rPr>
          <w:rFonts w:ascii="Open Sans" w:hAnsi="Open Sans" w:cs="Open Sans"/>
          <w:sz w:val="16"/>
          <w:szCs w:val="16"/>
          <w:lang w:val="en-GB"/>
        </w:rPr>
        <w:t xml:space="preserve"> </w:t>
      </w:r>
      <w:r w:rsidR="00604C51" w:rsidRPr="00EC67B4">
        <w:rPr>
          <w:rFonts w:ascii="Open Sans" w:hAnsi="Open Sans" w:cs="Open Sans"/>
          <w:sz w:val="16"/>
          <w:szCs w:val="16"/>
          <w:lang w:val="en-GB"/>
        </w:rPr>
        <w:t>Users shall accept that with the use of the websites all of the regulations concerning the use of the websites shall automatically applied as valid regulation for the user.</w:t>
      </w:r>
    </w:p>
    <w:p w:rsidR="006A0477"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2.3.</w:t>
      </w:r>
      <w:r w:rsidR="006A0477" w:rsidRPr="00EC67B4">
        <w:rPr>
          <w:lang w:val="en-GB"/>
        </w:rPr>
        <w:t xml:space="preserve"> </w:t>
      </w:r>
      <w:r w:rsidR="006A0477" w:rsidRPr="00EC67B4">
        <w:rPr>
          <w:rFonts w:ascii="Open Sans" w:hAnsi="Open Sans" w:cs="Open Sans"/>
          <w:sz w:val="16"/>
          <w:szCs w:val="16"/>
          <w:lang w:val="en-GB"/>
        </w:rPr>
        <w:t xml:space="preserve">User shall accept for oneself the regulations of the T&amp;C as obligatory whenever User accesses the </w:t>
      </w:r>
      <w:r w:rsidR="0023049E">
        <w:rPr>
          <w:rFonts w:ascii="Open Sans" w:hAnsi="Open Sans" w:cs="Open Sans"/>
          <w:sz w:val="16"/>
          <w:szCs w:val="16"/>
          <w:lang w:val="en-GB"/>
        </w:rPr>
        <w:t>online shop</w:t>
      </w:r>
      <w:r w:rsidR="006A0477" w:rsidRPr="00EC67B4">
        <w:rPr>
          <w:rFonts w:ascii="Open Sans" w:hAnsi="Open Sans" w:cs="Open Sans"/>
          <w:sz w:val="16"/>
          <w:szCs w:val="16"/>
          <w:lang w:val="en-GB"/>
        </w:rPr>
        <w:t xml:space="preserve"> website administered by Supplier or reads any of its content in any ways – even if he/she is an unregistered User of the </w:t>
      </w:r>
      <w:r w:rsidR="0023049E">
        <w:rPr>
          <w:rFonts w:ascii="Open Sans" w:hAnsi="Open Sans" w:cs="Open Sans"/>
          <w:sz w:val="16"/>
          <w:szCs w:val="16"/>
          <w:lang w:val="en-GB"/>
        </w:rPr>
        <w:t>online shop</w:t>
      </w:r>
      <w:r w:rsidR="006A0477" w:rsidRPr="00EC67B4">
        <w:rPr>
          <w:rFonts w:ascii="Open Sans" w:hAnsi="Open Sans" w:cs="Open Sans"/>
          <w:sz w:val="16"/>
          <w:szCs w:val="16"/>
          <w:lang w:val="en-GB"/>
        </w:rPr>
        <w:t xml:space="preserve">. If the User would not accept these terms and </w:t>
      </w:r>
      <w:r w:rsidR="000C0EFC" w:rsidRPr="00EC67B4">
        <w:rPr>
          <w:rFonts w:ascii="Open Sans" w:hAnsi="Open Sans" w:cs="Open Sans"/>
          <w:sz w:val="16"/>
          <w:szCs w:val="16"/>
          <w:lang w:val="en-GB"/>
        </w:rPr>
        <w:t>conditions,</w:t>
      </w:r>
      <w:r w:rsidR="006A0477" w:rsidRPr="00EC67B4">
        <w:rPr>
          <w:rFonts w:ascii="Open Sans" w:hAnsi="Open Sans" w:cs="Open Sans"/>
          <w:sz w:val="16"/>
          <w:szCs w:val="16"/>
          <w:lang w:val="en-GB"/>
        </w:rPr>
        <w:t xml:space="preserve"> he/she is not eligible to view the content of the </w:t>
      </w:r>
      <w:r w:rsidR="0023049E">
        <w:rPr>
          <w:rFonts w:ascii="Open Sans" w:hAnsi="Open Sans" w:cs="Open Sans"/>
          <w:sz w:val="16"/>
          <w:szCs w:val="16"/>
          <w:lang w:val="en-GB"/>
        </w:rPr>
        <w:t>online shop</w:t>
      </w:r>
      <w:r w:rsidR="006A0477" w:rsidRPr="00EC67B4">
        <w:rPr>
          <w:rFonts w:ascii="Open Sans" w:hAnsi="Open Sans" w:cs="Open Sans"/>
          <w:sz w:val="16"/>
          <w:szCs w:val="16"/>
          <w:lang w:val="en-GB"/>
        </w:rPr>
        <w:t>.</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2.4. </w:t>
      </w:r>
      <w:r w:rsidR="00427A5A" w:rsidRPr="00EC67B4">
        <w:rPr>
          <w:rFonts w:ascii="Open Sans" w:hAnsi="Open Sans" w:cs="Open Sans"/>
          <w:sz w:val="16"/>
          <w:szCs w:val="16"/>
          <w:lang w:val="en-GB"/>
        </w:rPr>
        <w:t xml:space="preserve">Supplier reserves all rights to oneself to propagate the website, or parts of the </w:t>
      </w:r>
      <w:r w:rsidR="0023049E">
        <w:rPr>
          <w:rFonts w:ascii="Open Sans" w:hAnsi="Open Sans" w:cs="Open Sans"/>
          <w:sz w:val="16"/>
          <w:szCs w:val="16"/>
          <w:lang w:val="en-GB"/>
        </w:rPr>
        <w:t>online shop</w:t>
      </w:r>
      <w:r w:rsidR="00427A5A" w:rsidRPr="00EC67B4">
        <w:rPr>
          <w:rFonts w:ascii="Open Sans" w:hAnsi="Open Sans" w:cs="Open Sans"/>
          <w:sz w:val="16"/>
          <w:szCs w:val="16"/>
          <w:lang w:val="en-GB"/>
        </w:rPr>
        <w:t xml:space="preserve"> or any of its content or contents that appear on that website. It is strictly prohibited to download, e-store, process, or sell any content or parts of the content that appear on the </w:t>
      </w:r>
      <w:r w:rsidR="0023049E">
        <w:rPr>
          <w:rFonts w:ascii="Open Sans" w:hAnsi="Open Sans" w:cs="Open Sans"/>
          <w:sz w:val="16"/>
          <w:szCs w:val="16"/>
          <w:lang w:val="en-GB"/>
        </w:rPr>
        <w:t>online shop</w:t>
      </w:r>
      <w:r w:rsidR="00427A5A" w:rsidRPr="00EC67B4">
        <w:rPr>
          <w:rFonts w:ascii="Open Sans" w:hAnsi="Open Sans" w:cs="Open Sans"/>
          <w:sz w:val="16"/>
          <w:szCs w:val="16"/>
          <w:lang w:val="en-GB"/>
        </w:rPr>
        <w:t xml:space="preserve"> without the written consent of the Supplier.</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2.5. </w:t>
      </w:r>
      <w:r w:rsidR="00FB1187" w:rsidRPr="00EC67B4">
        <w:rPr>
          <w:rFonts w:ascii="Open Sans" w:hAnsi="Open Sans" w:cs="Open Sans"/>
          <w:sz w:val="16"/>
          <w:szCs w:val="16"/>
          <w:lang w:val="en-GB"/>
        </w:rPr>
        <w:t>Current T&amp;C is continuously available at</w:t>
      </w:r>
      <w:r w:rsidRPr="00EC67B4">
        <w:rPr>
          <w:rFonts w:ascii="Open Sans" w:hAnsi="Open Sans" w:cs="Open Sans"/>
          <w:sz w:val="16"/>
          <w:szCs w:val="16"/>
          <w:lang w:val="en-GB"/>
        </w:rPr>
        <w:t> </w:t>
      </w:r>
      <w:hyperlink r:id="rId8" w:history="1">
        <w:r w:rsidRPr="00EC67B4">
          <w:rPr>
            <w:rStyle w:val="Hiperhivatkozs"/>
            <w:rFonts w:ascii="Open Sans" w:hAnsi="Open Sans" w:cs="Open Sans"/>
            <w:sz w:val="16"/>
            <w:szCs w:val="16"/>
            <w:lang w:val="en-GB"/>
          </w:rPr>
          <w:t>www.</w:t>
        </w:r>
        <w:r w:rsidR="00830B0B">
          <w:rPr>
            <w:rStyle w:val="Hiperhivatkozs"/>
            <w:rFonts w:ascii="Open Sans" w:hAnsi="Open Sans" w:cs="Open Sans"/>
            <w:sz w:val="16"/>
            <w:szCs w:val="16"/>
            <w:lang w:val="en-GB"/>
          </w:rPr>
          <w:t>Vintageworld.co.com</w:t>
        </w:r>
        <w:r w:rsidRPr="00EC67B4">
          <w:rPr>
            <w:rStyle w:val="Hiperhivatkozs"/>
            <w:rFonts w:ascii="Open Sans" w:hAnsi="Open Sans" w:cs="Open Sans"/>
            <w:sz w:val="16"/>
            <w:szCs w:val="16"/>
            <w:lang w:val="en-GB"/>
          </w:rPr>
          <w:t>/aszf</w:t>
        </w:r>
      </w:hyperlink>
      <w:r w:rsidRPr="00EC67B4">
        <w:rPr>
          <w:rFonts w:ascii="Open Sans" w:hAnsi="Open Sans" w:cs="Open Sans"/>
          <w:sz w:val="16"/>
          <w:szCs w:val="16"/>
          <w:lang w:val="en-GB"/>
        </w:rPr>
        <w:t> </w:t>
      </w:r>
      <w:r w:rsidR="00FB1187" w:rsidRPr="00EC67B4">
        <w:rPr>
          <w:rFonts w:ascii="Open Sans" w:hAnsi="Open Sans" w:cs="Open Sans"/>
          <w:sz w:val="16"/>
          <w:szCs w:val="16"/>
          <w:lang w:val="en-GB"/>
        </w:rPr>
        <w:t>can be downloaded in "pdf" file format.</w:t>
      </w:r>
    </w:p>
    <w:p w:rsidR="006B007D" w:rsidRPr="00EC67B4" w:rsidRDefault="006B007D" w:rsidP="006B007D">
      <w:pPr>
        <w:pStyle w:val="NormlWeb"/>
        <w:rPr>
          <w:rFonts w:ascii="Open Sans" w:hAnsi="Open Sans" w:cs="Open Sans"/>
          <w:sz w:val="16"/>
          <w:szCs w:val="16"/>
          <w:lang w:val="en-GB"/>
        </w:rPr>
      </w:pPr>
    </w:p>
    <w:p w:rsidR="006B007D" w:rsidRPr="00EC67B4" w:rsidRDefault="000B1C79" w:rsidP="006B007D">
      <w:pPr>
        <w:numPr>
          <w:ilvl w:val="0"/>
          <w:numId w:val="19"/>
        </w:numPr>
        <w:spacing w:before="100" w:beforeAutospacing="1" w:after="100" w:afterAutospacing="1" w:line="240" w:lineRule="auto"/>
        <w:rPr>
          <w:rFonts w:ascii="Open Sans" w:hAnsi="Open Sans" w:cs="Open Sans"/>
          <w:sz w:val="20"/>
          <w:szCs w:val="20"/>
          <w:lang w:val="en-GB"/>
        </w:rPr>
      </w:pPr>
      <w:r w:rsidRPr="00EC67B4">
        <w:rPr>
          <w:rStyle w:val="Kiemels2"/>
          <w:rFonts w:ascii="Open Sans" w:hAnsi="Open Sans" w:cs="Open Sans"/>
          <w:sz w:val="20"/>
          <w:szCs w:val="20"/>
          <w:lang w:val="en-GB"/>
        </w:rPr>
        <w:t>Range of products and services available for purchase</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3.1. </w:t>
      </w:r>
      <w:r w:rsidR="000B1C79" w:rsidRPr="00EC67B4">
        <w:rPr>
          <w:rFonts w:ascii="Open Sans" w:hAnsi="Open Sans" w:cs="Open Sans"/>
          <w:sz w:val="16"/>
          <w:szCs w:val="16"/>
          <w:lang w:val="en-GB"/>
        </w:rPr>
        <w:t>The represented products can only be ordered online.</w:t>
      </w:r>
      <w:r w:rsidR="003D1C24" w:rsidRPr="00EC67B4">
        <w:rPr>
          <w:rFonts w:ascii="Open Sans" w:hAnsi="Open Sans" w:cs="Open Sans"/>
          <w:sz w:val="16"/>
          <w:szCs w:val="16"/>
          <w:lang w:val="en-GB"/>
        </w:rPr>
        <w:t xml:space="preserve"> </w:t>
      </w:r>
      <w:r w:rsidR="00F25012" w:rsidRPr="00EC67B4">
        <w:rPr>
          <w:rFonts w:ascii="Open Sans" w:hAnsi="Open Sans" w:cs="Open Sans"/>
          <w:sz w:val="16"/>
          <w:szCs w:val="16"/>
          <w:lang w:val="en-GB"/>
        </w:rPr>
        <w:t xml:space="preserve">All prices displayed are </w:t>
      </w:r>
      <w:proofErr w:type="gramStart"/>
      <w:r w:rsidR="00F25012" w:rsidRPr="00EC67B4">
        <w:rPr>
          <w:rFonts w:ascii="Open Sans" w:hAnsi="Open Sans" w:cs="Open Sans"/>
          <w:sz w:val="16"/>
          <w:szCs w:val="16"/>
          <w:lang w:val="en-GB"/>
        </w:rPr>
        <w:t>in  HUF</w:t>
      </w:r>
      <w:proofErr w:type="gramEnd"/>
      <w:r w:rsidR="00F25012" w:rsidRPr="00EC67B4">
        <w:rPr>
          <w:rFonts w:ascii="Open Sans" w:hAnsi="Open Sans" w:cs="Open Sans"/>
          <w:sz w:val="16"/>
          <w:szCs w:val="16"/>
          <w:lang w:val="en-GB"/>
        </w:rPr>
        <w:t>, contain the legally prescribed VAT but do not contain the fee of the home delivery.</w:t>
      </w:r>
      <w:r w:rsidR="005E75A5" w:rsidRPr="00EC67B4">
        <w:rPr>
          <w:rFonts w:ascii="Open Sans" w:hAnsi="Open Sans" w:cs="Open Sans"/>
          <w:sz w:val="16"/>
          <w:szCs w:val="16"/>
          <w:lang w:val="en-GB"/>
        </w:rPr>
        <w:t xml:space="preserve"> </w:t>
      </w:r>
      <w:r w:rsidR="00060886" w:rsidRPr="00EC67B4">
        <w:rPr>
          <w:rFonts w:ascii="Open Sans" w:hAnsi="Open Sans" w:cs="Open Sans"/>
          <w:sz w:val="16"/>
          <w:szCs w:val="16"/>
          <w:lang w:val="en-GB"/>
        </w:rPr>
        <w:t>No extra wrapping cost will be accounted for.</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3.2. </w:t>
      </w:r>
      <w:r w:rsidR="000B1C79" w:rsidRPr="00EC67B4">
        <w:rPr>
          <w:rFonts w:ascii="Open Sans" w:hAnsi="Open Sans" w:cs="Open Sans"/>
          <w:sz w:val="16"/>
          <w:szCs w:val="16"/>
          <w:lang w:val="en-GB"/>
        </w:rPr>
        <w:t xml:space="preserve">In the </w:t>
      </w:r>
      <w:r w:rsidR="0023049E">
        <w:rPr>
          <w:rFonts w:ascii="Open Sans" w:hAnsi="Open Sans" w:cs="Open Sans"/>
          <w:sz w:val="16"/>
          <w:szCs w:val="16"/>
          <w:lang w:val="en-GB"/>
        </w:rPr>
        <w:t>online shop</w:t>
      </w:r>
      <w:r w:rsidR="000B1C79" w:rsidRPr="00EC67B4">
        <w:rPr>
          <w:rFonts w:ascii="Open Sans" w:hAnsi="Open Sans" w:cs="Open Sans"/>
          <w:sz w:val="16"/>
          <w:szCs w:val="16"/>
          <w:lang w:val="en-GB"/>
        </w:rPr>
        <w:t xml:space="preserve">, the </w:t>
      </w:r>
      <w:r w:rsidR="0010402F" w:rsidRPr="00EC67B4">
        <w:rPr>
          <w:rFonts w:ascii="Open Sans" w:hAnsi="Open Sans" w:cs="Open Sans"/>
          <w:sz w:val="16"/>
          <w:szCs w:val="16"/>
          <w:lang w:val="en-GB"/>
        </w:rPr>
        <w:t>Supplier</w:t>
      </w:r>
      <w:r w:rsidR="000B1C79" w:rsidRPr="00EC67B4">
        <w:rPr>
          <w:rFonts w:ascii="Open Sans" w:hAnsi="Open Sans" w:cs="Open Sans"/>
          <w:sz w:val="16"/>
          <w:szCs w:val="16"/>
          <w:lang w:val="en-GB"/>
        </w:rPr>
        <w:t xml:space="preserve"> gives details of the product's name, description and displays </w:t>
      </w:r>
      <w:r w:rsidR="00A27F5E" w:rsidRPr="00EC67B4">
        <w:rPr>
          <w:rFonts w:ascii="Open Sans" w:hAnsi="Open Sans" w:cs="Open Sans"/>
          <w:sz w:val="16"/>
          <w:szCs w:val="16"/>
          <w:lang w:val="en-GB"/>
        </w:rPr>
        <w:t xml:space="preserve">images </w:t>
      </w:r>
      <w:r w:rsidR="000B1C79" w:rsidRPr="00EC67B4">
        <w:rPr>
          <w:rFonts w:ascii="Open Sans" w:hAnsi="Open Sans" w:cs="Open Sans"/>
          <w:sz w:val="16"/>
          <w:szCs w:val="16"/>
          <w:lang w:val="en-GB"/>
        </w:rPr>
        <w:t>of the</w:t>
      </w:r>
      <w:r w:rsidR="00A27F5E" w:rsidRPr="00EC67B4">
        <w:rPr>
          <w:rFonts w:ascii="Open Sans" w:hAnsi="Open Sans" w:cs="Open Sans"/>
          <w:sz w:val="16"/>
          <w:szCs w:val="16"/>
          <w:lang w:val="en-GB"/>
        </w:rPr>
        <w:t xml:space="preserve"> products. </w:t>
      </w:r>
      <w:r w:rsidR="00204858" w:rsidRPr="00EC67B4">
        <w:rPr>
          <w:rFonts w:ascii="Open Sans" w:hAnsi="Open Sans" w:cs="Open Sans"/>
          <w:sz w:val="16"/>
          <w:szCs w:val="16"/>
          <w:lang w:val="en-GB"/>
        </w:rPr>
        <w:t>The images on the product pages may differ slightly from the actual one and may be used as illustrations.</w:t>
      </w:r>
      <w:r w:rsidR="003D1C24" w:rsidRPr="00EC67B4">
        <w:rPr>
          <w:lang w:val="en-GB"/>
        </w:rPr>
        <w:t xml:space="preserve"> </w:t>
      </w:r>
      <w:r w:rsidR="003D1C24" w:rsidRPr="00EC67B4">
        <w:rPr>
          <w:rFonts w:ascii="Open Sans" w:hAnsi="Open Sans" w:cs="Open Sans"/>
          <w:sz w:val="16"/>
          <w:szCs w:val="16"/>
          <w:lang w:val="en-GB"/>
        </w:rPr>
        <w:t>We take no responsibility for the difference between the imag</w:t>
      </w:r>
      <w:r w:rsidR="005E75A5" w:rsidRPr="00EC67B4">
        <w:rPr>
          <w:rFonts w:ascii="Open Sans" w:hAnsi="Open Sans" w:cs="Open Sans"/>
          <w:sz w:val="16"/>
          <w:szCs w:val="16"/>
          <w:lang w:val="en-GB"/>
        </w:rPr>
        <w:t>e</w:t>
      </w:r>
      <w:r w:rsidR="003D1C24" w:rsidRPr="00EC67B4">
        <w:rPr>
          <w:rFonts w:ascii="Open Sans" w:hAnsi="Open Sans" w:cs="Open Sans"/>
          <w:sz w:val="16"/>
          <w:szCs w:val="16"/>
          <w:lang w:val="en-GB"/>
        </w:rPr>
        <w:t xml:space="preserve"> </w:t>
      </w:r>
      <w:r w:rsidR="002C3C7D" w:rsidRPr="00EC67B4">
        <w:rPr>
          <w:rFonts w:ascii="Open Sans" w:hAnsi="Open Sans" w:cs="Open Sans"/>
          <w:sz w:val="16"/>
          <w:szCs w:val="16"/>
          <w:lang w:val="en-GB"/>
        </w:rPr>
        <w:t>in</w:t>
      </w:r>
      <w:r w:rsidR="003D1C24" w:rsidRPr="00EC67B4">
        <w:rPr>
          <w:rFonts w:ascii="Open Sans" w:hAnsi="Open Sans" w:cs="Open Sans"/>
          <w:sz w:val="16"/>
          <w:szCs w:val="16"/>
          <w:lang w:val="en-GB"/>
        </w:rPr>
        <w:t xml:space="preserve"> the </w:t>
      </w:r>
      <w:r w:rsidR="0023049E">
        <w:rPr>
          <w:rFonts w:ascii="Open Sans" w:hAnsi="Open Sans" w:cs="Open Sans"/>
          <w:sz w:val="16"/>
          <w:szCs w:val="16"/>
          <w:lang w:val="en-GB"/>
        </w:rPr>
        <w:t>online shop0</w:t>
      </w:r>
      <w:r w:rsidR="003D1C24" w:rsidRPr="00EC67B4">
        <w:rPr>
          <w:rFonts w:ascii="Open Sans" w:hAnsi="Open Sans" w:cs="Open Sans"/>
          <w:sz w:val="16"/>
          <w:szCs w:val="16"/>
          <w:lang w:val="en-GB"/>
        </w:rPr>
        <w:t xml:space="preserve"> and the actual appearance of the product.</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3.3. </w:t>
      </w:r>
      <w:r w:rsidR="006A0477" w:rsidRPr="00EC67B4">
        <w:rPr>
          <w:rFonts w:ascii="Open Sans" w:hAnsi="Open Sans" w:cs="Open Sans"/>
          <w:sz w:val="16"/>
          <w:szCs w:val="16"/>
          <w:lang w:val="en-GB"/>
        </w:rPr>
        <w:t>In case a discount price is introduced the Supplier shall give all-round information about the discount and its exact schedule.</w:t>
      </w:r>
    </w:p>
    <w:p w:rsidR="006B007D" w:rsidRPr="00EC67B4" w:rsidRDefault="00FB1187" w:rsidP="006B007D">
      <w:pPr>
        <w:numPr>
          <w:ilvl w:val="0"/>
          <w:numId w:val="20"/>
        </w:numPr>
        <w:spacing w:before="100" w:beforeAutospacing="1" w:after="100" w:afterAutospacing="1" w:line="240" w:lineRule="auto"/>
        <w:rPr>
          <w:rFonts w:ascii="Open Sans" w:hAnsi="Open Sans" w:cs="Open Sans"/>
          <w:sz w:val="20"/>
          <w:szCs w:val="20"/>
          <w:lang w:val="en-GB"/>
        </w:rPr>
      </w:pPr>
      <w:r w:rsidRPr="00EC67B4">
        <w:rPr>
          <w:rStyle w:val="Kiemels2"/>
          <w:rFonts w:ascii="Open Sans" w:hAnsi="Open Sans" w:cs="Open Sans"/>
          <w:sz w:val="20"/>
          <w:szCs w:val="20"/>
          <w:lang w:val="en-GB"/>
        </w:rPr>
        <w:t>Ordering:</w:t>
      </w:r>
    </w:p>
    <w:p w:rsidR="00882AE7"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4.1 </w:t>
      </w:r>
      <w:r w:rsidR="00882AE7" w:rsidRPr="00EC67B4">
        <w:rPr>
          <w:rFonts w:ascii="Open Sans" w:hAnsi="Open Sans" w:cs="Open Sans"/>
          <w:sz w:val="16"/>
          <w:szCs w:val="16"/>
          <w:lang w:val="en-GB"/>
        </w:rPr>
        <w:t xml:space="preserve">The Customer may place a valid order at vintagworld.com without registering, providing shipping and billing information. Phone orders are accepted as well. The contract made with the order does not qualify as a written </w:t>
      </w:r>
      <w:proofErr w:type="gramStart"/>
      <w:r w:rsidR="00882AE7" w:rsidRPr="00EC67B4">
        <w:rPr>
          <w:rFonts w:ascii="Open Sans" w:hAnsi="Open Sans" w:cs="Open Sans"/>
          <w:sz w:val="16"/>
          <w:szCs w:val="16"/>
          <w:lang w:val="en-GB"/>
        </w:rPr>
        <w:t>contract,</w:t>
      </w:r>
      <w:proofErr w:type="gramEnd"/>
      <w:r w:rsidR="00882AE7" w:rsidRPr="00EC67B4">
        <w:rPr>
          <w:rFonts w:ascii="Open Sans" w:hAnsi="Open Sans" w:cs="Open Sans"/>
          <w:sz w:val="16"/>
          <w:szCs w:val="16"/>
          <w:lang w:val="en-GB"/>
        </w:rPr>
        <w:t xml:space="preserve"> it will not be printed or filed.</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4.2 </w:t>
      </w:r>
      <w:r w:rsidR="00F25012" w:rsidRPr="00EC67B4">
        <w:rPr>
          <w:rFonts w:ascii="Open Sans" w:hAnsi="Open Sans" w:cs="Open Sans"/>
          <w:sz w:val="16"/>
          <w:szCs w:val="16"/>
          <w:lang w:val="en-GB"/>
        </w:rPr>
        <w:t>By adding the selected product (s) to the shopping cart, a list will be set up of the products to be ordered.</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4.3 </w:t>
      </w:r>
      <w:r w:rsidR="00720D44" w:rsidRPr="00EC67B4">
        <w:rPr>
          <w:rFonts w:ascii="Open Sans" w:hAnsi="Open Sans" w:cs="Open Sans"/>
          <w:sz w:val="16"/>
          <w:szCs w:val="16"/>
          <w:lang w:val="en-GB"/>
        </w:rPr>
        <w:t xml:space="preserve">It shall be clearly </w:t>
      </w:r>
      <w:r w:rsidR="00F25012" w:rsidRPr="00EC67B4">
        <w:rPr>
          <w:rFonts w:ascii="Open Sans" w:hAnsi="Open Sans" w:cs="Open Sans"/>
          <w:sz w:val="16"/>
          <w:szCs w:val="16"/>
          <w:lang w:val="en-GB"/>
        </w:rPr>
        <w:t>represented next to the products</w:t>
      </w:r>
      <w:r w:rsidR="00720D44" w:rsidRPr="00EC67B4">
        <w:rPr>
          <w:rFonts w:ascii="Open Sans" w:hAnsi="Open Sans" w:cs="Open Sans"/>
          <w:sz w:val="16"/>
          <w:szCs w:val="16"/>
          <w:lang w:val="en-GB"/>
        </w:rPr>
        <w:t xml:space="preserve"> as to whether they are available </w:t>
      </w:r>
      <w:r w:rsidR="00F25012" w:rsidRPr="00EC67B4">
        <w:rPr>
          <w:rFonts w:ascii="Open Sans" w:hAnsi="Open Sans" w:cs="Open Sans"/>
          <w:sz w:val="16"/>
          <w:szCs w:val="16"/>
          <w:lang w:val="en-GB"/>
        </w:rPr>
        <w:t>i.e. they are</w:t>
      </w:r>
      <w:r w:rsidR="00720D44" w:rsidRPr="00EC67B4">
        <w:rPr>
          <w:rFonts w:ascii="Open Sans" w:hAnsi="Open Sans" w:cs="Open Sans"/>
          <w:sz w:val="16"/>
          <w:szCs w:val="16"/>
          <w:lang w:val="en-GB"/>
        </w:rPr>
        <w:t xml:space="preserve"> in stock.</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4.4 </w:t>
      </w:r>
      <w:r w:rsidR="00720D44" w:rsidRPr="00EC67B4">
        <w:rPr>
          <w:rFonts w:ascii="Open Sans" w:hAnsi="Open Sans" w:cs="Open Sans"/>
          <w:sz w:val="16"/>
          <w:szCs w:val="16"/>
          <w:lang w:val="en-GB"/>
        </w:rPr>
        <w:t xml:space="preserve">If the Customer wishes to add another product to the shopping cart, he / she can select the "Continue shopping" button. If he / she </w:t>
      </w:r>
      <w:proofErr w:type="gramStart"/>
      <w:r w:rsidR="00720D44" w:rsidRPr="00EC67B4">
        <w:rPr>
          <w:rFonts w:ascii="Open Sans" w:hAnsi="Open Sans" w:cs="Open Sans"/>
          <w:sz w:val="16"/>
          <w:szCs w:val="16"/>
          <w:lang w:val="en-GB"/>
        </w:rPr>
        <w:t>does</w:t>
      </w:r>
      <w:proofErr w:type="gramEnd"/>
      <w:r w:rsidR="00720D44" w:rsidRPr="00EC67B4">
        <w:rPr>
          <w:rFonts w:ascii="Open Sans" w:hAnsi="Open Sans" w:cs="Open Sans"/>
          <w:sz w:val="16"/>
          <w:szCs w:val="16"/>
          <w:lang w:val="en-GB"/>
        </w:rPr>
        <w:t xml:space="preserve"> not wish to purchase another product, he / she checks the number of items to purchased. By clicking the „delete – X” icon, the items in the </w:t>
      </w:r>
      <w:proofErr w:type="gramStart"/>
      <w:r w:rsidR="00720D44" w:rsidRPr="00EC67B4">
        <w:rPr>
          <w:rFonts w:ascii="Open Sans" w:hAnsi="Open Sans" w:cs="Open Sans"/>
          <w:sz w:val="16"/>
          <w:szCs w:val="16"/>
          <w:lang w:val="en-GB"/>
        </w:rPr>
        <w:t>cart  can</w:t>
      </w:r>
      <w:proofErr w:type="gramEnd"/>
      <w:r w:rsidR="00720D44" w:rsidRPr="00EC67B4">
        <w:rPr>
          <w:rFonts w:ascii="Open Sans" w:hAnsi="Open Sans" w:cs="Open Sans"/>
          <w:sz w:val="16"/>
          <w:szCs w:val="16"/>
          <w:lang w:val="en-GB"/>
        </w:rPr>
        <w:t xml:space="preserve"> be deleted. To finalize the quantity, the Customer needs to click on the "refresh / refresh cart" icon.</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lastRenderedPageBreak/>
        <w:t xml:space="preserve">4.5. </w:t>
      </w:r>
      <w:r w:rsidR="00A722FF" w:rsidRPr="00EC67B4">
        <w:rPr>
          <w:rFonts w:ascii="Open Sans" w:hAnsi="Open Sans" w:cs="Open Sans"/>
          <w:sz w:val="16"/>
          <w:szCs w:val="16"/>
          <w:lang w:val="en-GB"/>
        </w:rPr>
        <w:t>The Customer</w:t>
      </w:r>
      <w:r w:rsidR="00882AE7" w:rsidRPr="00EC67B4">
        <w:rPr>
          <w:rFonts w:ascii="Open Sans" w:hAnsi="Open Sans" w:cs="Open Sans"/>
          <w:sz w:val="16"/>
          <w:szCs w:val="16"/>
          <w:lang w:val="en-GB"/>
        </w:rPr>
        <w:t xml:space="preserve"> specifies / selects the billing address and, if different, the shipping </w:t>
      </w:r>
      <w:proofErr w:type="gramStart"/>
      <w:r w:rsidR="00882AE7" w:rsidRPr="00EC67B4">
        <w:rPr>
          <w:rFonts w:ascii="Open Sans" w:hAnsi="Open Sans" w:cs="Open Sans"/>
          <w:sz w:val="16"/>
          <w:szCs w:val="16"/>
          <w:lang w:val="en-GB"/>
        </w:rPr>
        <w:t>address</w:t>
      </w:r>
      <w:proofErr w:type="gramEnd"/>
      <w:r w:rsidR="00882AE7" w:rsidRPr="00EC67B4">
        <w:rPr>
          <w:rFonts w:ascii="Open Sans" w:hAnsi="Open Sans" w:cs="Open Sans"/>
          <w:sz w:val="16"/>
          <w:szCs w:val="16"/>
          <w:lang w:val="en-GB"/>
        </w:rPr>
        <w:t>, then the shipping / payment method, of the following types:</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4.5.1. </w:t>
      </w:r>
      <w:r w:rsidR="005B65CA" w:rsidRPr="00EC67B4">
        <w:rPr>
          <w:rFonts w:ascii="Open Sans" w:hAnsi="Open Sans" w:cs="Open Sans"/>
          <w:sz w:val="16"/>
          <w:szCs w:val="16"/>
          <w:lang w:val="en-GB"/>
        </w:rPr>
        <w:t>Payment methods</w:t>
      </w:r>
      <w:r w:rsidRPr="00EC67B4">
        <w:rPr>
          <w:rFonts w:ascii="Open Sans" w:hAnsi="Open Sans" w:cs="Open Sans"/>
          <w:sz w:val="16"/>
          <w:szCs w:val="16"/>
          <w:lang w:val="en-GB"/>
        </w:rPr>
        <w:t>:</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 </w:t>
      </w:r>
      <w:r w:rsidR="005B65CA" w:rsidRPr="00EC67B4">
        <w:rPr>
          <w:rFonts w:ascii="Open Sans" w:hAnsi="Open Sans" w:cs="Open Sans"/>
          <w:sz w:val="16"/>
          <w:szCs w:val="16"/>
          <w:lang w:val="en-GB"/>
        </w:rPr>
        <w:t>Cash on Delivery</w:t>
      </w:r>
      <w:r w:rsidRPr="00EC67B4">
        <w:rPr>
          <w:rFonts w:ascii="Open Sans" w:hAnsi="Open Sans" w:cs="Open Sans"/>
          <w:sz w:val="16"/>
          <w:szCs w:val="16"/>
          <w:lang w:val="en-GB"/>
        </w:rPr>
        <w:t xml:space="preserve">: </w:t>
      </w:r>
      <w:r w:rsidR="005B65CA" w:rsidRPr="00EC67B4">
        <w:rPr>
          <w:rFonts w:ascii="Open Sans" w:hAnsi="Open Sans" w:cs="Open Sans"/>
          <w:sz w:val="16"/>
          <w:szCs w:val="16"/>
          <w:lang w:val="en-GB"/>
        </w:rPr>
        <w:t>If you would like to pay upon receiving the package, please select the "Cash on Delivery" payment method.</w:t>
      </w:r>
    </w:p>
    <w:p w:rsidR="006B007D" w:rsidRPr="00EC67B4" w:rsidRDefault="006B007D" w:rsidP="006B007D">
      <w:pPr>
        <w:pStyle w:val="NormlWeb"/>
        <w:rPr>
          <w:rFonts w:ascii="Open Sans" w:hAnsi="Open Sans" w:cs="Open Sans"/>
          <w:sz w:val="16"/>
          <w:szCs w:val="16"/>
          <w:highlight w:val="yellow"/>
          <w:lang w:val="en-GB"/>
        </w:rPr>
      </w:pPr>
      <w:r w:rsidRPr="00EC67B4">
        <w:rPr>
          <w:rFonts w:ascii="Open Sans" w:hAnsi="Open Sans" w:cs="Open Sans"/>
          <w:sz w:val="16"/>
          <w:szCs w:val="16"/>
          <w:lang w:val="en-GB"/>
        </w:rPr>
        <w:t xml:space="preserve">– </w:t>
      </w:r>
      <w:r w:rsidR="0088420E" w:rsidRPr="00EC67B4">
        <w:rPr>
          <w:rFonts w:ascii="Open Sans" w:hAnsi="Open Sans" w:cs="Open Sans"/>
          <w:sz w:val="16"/>
          <w:szCs w:val="16"/>
          <w:lang w:val="en-GB"/>
        </w:rPr>
        <w:t>Bank transfer:</w:t>
      </w:r>
      <w:r w:rsidR="004D3A50" w:rsidRPr="00EC67B4">
        <w:rPr>
          <w:rFonts w:ascii="Open Sans" w:hAnsi="Open Sans" w:cs="Open Sans"/>
          <w:sz w:val="16"/>
          <w:szCs w:val="16"/>
          <w:lang w:val="en-GB"/>
        </w:rPr>
        <w:t xml:space="preserve"> Upon approval of the order, a prepayment invoice will </w:t>
      </w:r>
      <w:r w:rsidR="0023049E">
        <w:rPr>
          <w:rFonts w:ascii="Open Sans" w:hAnsi="Open Sans" w:cs="Open Sans"/>
          <w:sz w:val="16"/>
          <w:szCs w:val="16"/>
          <w:lang w:val="en-GB"/>
        </w:rPr>
        <w:t>be</w:t>
      </w:r>
      <w:r w:rsidR="004D3A50" w:rsidRPr="00EC67B4">
        <w:rPr>
          <w:rFonts w:ascii="Open Sans" w:hAnsi="Open Sans" w:cs="Open Sans"/>
          <w:sz w:val="16"/>
          <w:szCs w:val="16"/>
          <w:lang w:val="en-GB"/>
        </w:rPr>
        <w:t xml:space="preserve"> issued by the customer service of the Supplier, which will be emailed to the Customer to the address specified during registration. </w:t>
      </w:r>
      <w:r w:rsidR="0088420E" w:rsidRPr="00EC67B4">
        <w:rPr>
          <w:rFonts w:ascii="Open Sans" w:hAnsi="Open Sans" w:cs="Open Sans"/>
          <w:sz w:val="16"/>
          <w:szCs w:val="16"/>
          <w:lang w:val="en-GB"/>
        </w:rPr>
        <w:t>The ordered products will be delivered after receipt of the transferred amount on the bank account of the Supplier.</w:t>
      </w:r>
      <w:r w:rsidR="000C082F" w:rsidRPr="00EC67B4">
        <w:rPr>
          <w:rFonts w:ascii="Open Sans" w:hAnsi="Open Sans" w:cs="Open Sans"/>
          <w:sz w:val="16"/>
          <w:szCs w:val="16"/>
          <w:lang w:val="en-GB"/>
        </w:rPr>
        <w:t xml:space="preserve"> During transfer, the indication of a 4-digit order number in the comment field is required for identification purposes </w:t>
      </w:r>
      <w:r w:rsidR="0023049E" w:rsidRPr="00EC67B4">
        <w:rPr>
          <w:rFonts w:ascii="Open Sans" w:hAnsi="Open Sans" w:cs="Open Sans"/>
          <w:sz w:val="16"/>
          <w:szCs w:val="16"/>
          <w:lang w:val="en-GB"/>
        </w:rPr>
        <w:t>and</w:t>
      </w:r>
      <w:r w:rsidR="000C082F" w:rsidRPr="00EC67B4">
        <w:rPr>
          <w:rFonts w:ascii="Open Sans" w:hAnsi="Open Sans" w:cs="Open Sans"/>
          <w:sz w:val="16"/>
          <w:szCs w:val="16"/>
          <w:lang w:val="en-GB"/>
        </w:rPr>
        <w:t xml:space="preserve"> to avoid any misunderstandings!</w:t>
      </w:r>
    </w:p>
    <w:p w:rsidR="006B007D" w:rsidRPr="00EC67B4" w:rsidRDefault="005B65CA" w:rsidP="00C00EC2">
      <w:pPr>
        <w:rPr>
          <w:rFonts w:ascii="Open Sans" w:hAnsi="Open Sans" w:cs="Open Sans"/>
          <w:sz w:val="16"/>
          <w:szCs w:val="16"/>
          <w:lang w:val="en-GB"/>
        </w:rPr>
      </w:pPr>
      <w:r w:rsidRPr="00EC67B4">
        <w:rPr>
          <w:rFonts w:ascii="Open Sans" w:hAnsi="Open Sans" w:cs="Open Sans"/>
          <w:sz w:val="16"/>
          <w:szCs w:val="16"/>
          <w:lang w:val="en-GB"/>
        </w:rPr>
        <w:t xml:space="preserve">-PayPal: Once the order has been approved, the website redirects the Customer directly to the PayPal snap-in. </w:t>
      </w:r>
      <w:r w:rsidR="00C00EC2" w:rsidRPr="00EC67B4">
        <w:rPr>
          <w:rFonts w:ascii="Open Sans" w:eastAsia="Times New Roman" w:hAnsi="Open Sans" w:cs="Open Sans"/>
          <w:sz w:val="16"/>
          <w:szCs w:val="16"/>
          <w:lang w:val="en-GB" w:eastAsia="hu-HU"/>
        </w:rPr>
        <w:t xml:space="preserve">Here, the Customer will be able to </w:t>
      </w:r>
      <w:r w:rsidR="00DE13DC" w:rsidRPr="00EC67B4">
        <w:rPr>
          <w:rFonts w:ascii="Open Sans" w:eastAsia="Times New Roman" w:hAnsi="Open Sans" w:cs="Open Sans"/>
          <w:sz w:val="16"/>
          <w:szCs w:val="16"/>
          <w:lang w:val="en-GB" w:eastAsia="hu-HU"/>
        </w:rPr>
        <w:t>login</w:t>
      </w:r>
      <w:r w:rsidR="00C00EC2" w:rsidRPr="00EC67B4">
        <w:rPr>
          <w:rFonts w:ascii="Open Sans" w:eastAsia="Times New Roman" w:hAnsi="Open Sans" w:cs="Open Sans"/>
          <w:sz w:val="16"/>
          <w:szCs w:val="16"/>
          <w:lang w:val="en-GB" w:eastAsia="hu-HU"/>
        </w:rPr>
        <w:t xml:space="preserve"> and pay for the order</w:t>
      </w:r>
      <w:r w:rsidRPr="00EC67B4">
        <w:rPr>
          <w:rFonts w:ascii="Open Sans" w:eastAsia="Times New Roman" w:hAnsi="Open Sans" w:cs="Open Sans"/>
          <w:sz w:val="16"/>
          <w:szCs w:val="16"/>
          <w:lang w:val="en-GB" w:eastAsia="hu-HU"/>
        </w:rPr>
        <w:t xml:space="preserve"> using his / her PayPal account. As soon</w:t>
      </w:r>
      <w:r w:rsidR="00C00EC2" w:rsidRPr="00EC67B4">
        <w:rPr>
          <w:rFonts w:ascii="Open Sans" w:hAnsi="Open Sans" w:cs="Open Sans"/>
          <w:sz w:val="16"/>
          <w:szCs w:val="16"/>
          <w:lang w:val="en-GB"/>
        </w:rPr>
        <w:t xml:space="preserve"> this is </w:t>
      </w:r>
      <w:r w:rsidRPr="00EC67B4">
        <w:rPr>
          <w:rFonts w:ascii="Open Sans" w:hAnsi="Open Sans" w:cs="Open Sans"/>
          <w:sz w:val="16"/>
          <w:szCs w:val="16"/>
          <w:lang w:val="en-GB"/>
        </w:rPr>
        <w:t>completed</w:t>
      </w:r>
      <w:r w:rsidR="00C00EC2" w:rsidRPr="00EC67B4">
        <w:rPr>
          <w:rFonts w:ascii="Open Sans" w:hAnsi="Open Sans" w:cs="Open Sans"/>
          <w:sz w:val="16"/>
          <w:szCs w:val="16"/>
          <w:lang w:val="en-GB"/>
        </w:rPr>
        <w:t>, the order status will automatically change to "Paid".</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4.5.2 </w:t>
      </w:r>
      <w:r w:rsidR="002210D4" w:rsidRPr="00EC67B4">
        <w:rPr>
          <w:rFonts w:ascii="Open Sans" w:hAnsi="Open Sans" w:cs="Open Sans"/>
          <w:sz w:val="16"/>
          <w:szCs w:val="16"/>
          <w:lang w:val="en-GB"/>
        </w:rPr>
        <w:t xml:space="preserve">Delivery </w:t>
      </w:r>
      <w:proofErr w:type="gramStart"/>
      <w:r w:rsidR="002210D4" w:rsidRPr="00EC67B4">
        <w:rPr>
          <w:rFonts w:ascii="Open Sans" w:hAnsi="Open Sans" w:cs="Open Sans"/>
          <w:sz w:val="16"/>
          <w:szCs w:val="16"/>
          <w:lang w:val="en-GB"/>
        </w:rPr>
        <w:t>methods</w:t>
      </w:r>
      <w:r w:rsidRPr="00EC67B4">
        <w:rPr>
          <w:rFonts w:ascii="Open Sans" w:hAnsi="Open Sans" w:cs="Open Sans"/>
          <w:sz w:val="16"/>
          <w:szCs w:val="16"/>
          <w:lang w:val="en-GB"/>
        </w:rPr>
        <w:t>,</w:t>
      </w:r>
      <w:proofErr w:type="gramEnd"/>
      <w:r w:rsidRPr="00EC67B4">
        <w:rPr>
          <w:rFonts w:ascii="Open Sans" w:hAnsi="Open Sans" w:cs="Open Sans"/>
          <w:sz w:val="16"/>
          <w:szCs w:val="16"/>
          <w:lang w:val="en-GB"/>
        </w:rPr>
        <w:t xml:space="preserve"> </w:t>
      </w:r>
      <w:r w:rsidR="002210D4" w:rsidRPr="00EC67B4">
        <w:rPr>
          <w:rFonts w:ascii="Open Sans" w:hAnsi="Open Sans" w:cs="Open Sans"/>
          <w:sz w:val="16"/>
          <w:szCs w:val="16"/>
          <w:lang w:val="en-GB"/>
        </w:rPr>
        <w:t>pick up</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 </w:t>
      </w:r>
      <w:r w:rsidR="002210D4" w:rsidRPr="00EC67B4">
        <w:rPr>
          <w:rFonts w:ascii="Open Sans" w:hAnsi="Open Sans" w:cs="Open Sans"/>
          <w:sz w:val="16"/>
          <w:szCs w:val="16"/>
          <w:lang w:val="en-GB"/>
        </w:rPr>
        <w:t>Personal pick up</w:t>
      </w:r>
      <w:r w:rsidRPr="00EC67B4">
        <w:rPr>
          <w:rFonts w:ascii="Open Sans" w:hAnsi="Open Sans" w:cs="Open Sans"/>
          <w:sz w:val="16"/>
          <w:szCs w:val="16"/>
          <w:lang w:val="en-GB"/>
        </w:rPr>
        <w:t xml:space="preserve">. </w:t>
      </w:r>
      <w:r w:rsidR="002210D4" w:rsidRPr="00EC67B4">
        <w:rPr>
          <w:rFonts w:ascii="Open Sans" w:hAnsi="Open Sans" w:cs="Open Sans"/>
          <w:sz w:val="16"/>
          <w:szCs w:val="16"/>
          <w:lang w:val="en-GB"/>
        </w:rPr>
        <w:t>After receiving an email with the information of the possibility of pick up at the above address.</w:t>
      </w:r>
    </w:p>
    <w:p w:rsidR="006B007D" w:rsidRPr="00EC67B4" w:rsidRDefault="006B007D" w:rsidP="006B007D">
      <w:pPr>
        <w:pStyle w:val="NormlWeb"/>
        <w:rPr>
          <w:rFonts w:ascii="Open Sans" w:hAnsi="Open Sans" w:cs="Open Sans"/>
          <w:sz w:val="16"/>
          <w:szCs w:val="16"/>
          <w:highlight w:val="yellow"/>
          <w:lang w:val="en-GB"/>
        </w:rPr>
      </w:pPr>
      <w:r w:rsidRPr="00EC67B4">
        <w:rPr>
          <w:rFonts w:ascii="Open Sans" w:hAnsi="Open Sans" w:cs="Open Sans"/>
          <w:sz w:val="16"/>
          <w:szCs w:val="16"/>
          <w:lang w:val="en-GB"/>
        </w:rPr>
        <w:t xml:space="preserve">– </w:t>
      </w:r>
      <w:r w:rsidR="002C3C7D" w:rsidRPr="00EC67B4">
        <w:rPr>
          <w:rFonts w:ascii="Open Sans" w:hAnsi="Open Sans" w:cs="Open Sans"/>
          <w:sz w:val="16"/>
          <w:szCs w:val="16"/>
          <w:lang w:val="en-GB"/>
        </w:rPr>
        <w:t>Delivery by parcel courier service to the shipping address specified in the order. Delivery by parcel courier service is only possible within Hungary.</w:t>
      </w:r>
      <w:r w:rsidR="002C3C7D" w:rsidRPr="00EC67B4">
        <w:rPr>
          <w:lang w:val="en-GB"/>
        </w:rPr>
        <w:t xml:space="preserve"> </w:t>
      </w:r>
      <w:r w:rsidR="002C3C7D" w:rsidRPr="00EC67B4">
        <w:rPr>
          <w:rFonts w:ascii="Open Sans" w:hAnsi="Open Sans" w:cs="Open Sans"/>
          <w:sz w:val="16"/>
          <w:szCs w:val="16"/>
          <w:lang w:val="en-GB"/>
        </w:rPr>
        <w:t>The ordered product will be shipped on weekdays, between 8am and 5pm by the parcel courier service, without prior telephone consultation.</w:t>
      </w:r>
    </w:p>
    <w:p w:rsidR="006B007D" w:rsidRPr="00EC67B4" w:rsidRDefault="0090291F" w:rsidP="006B007D">
      <w:pPr>
        <w:pStyle w:val="NormlWeb"/>
        <w:rPr>
          <w:rFonts w:ascii="Open Sans" w:hAnsi="Open Sans" w:cs="Open Sans"/>
          <w:sz w:val="16"/>
          <w:szCs w:val="16"/>
          <w:lang w:val="en-GB"/>
        </w:rPr>
      </w:pPr>
      <w:r w:rsidRPr="00EC67B4">
        <w:rPr>
          <w:rFonts w:ascii="Open Sans" w:hAnsi="Open Sans" w:cs="Open Sans"/>
          <w:sz w:val="16"/>
          <w:szCs w:val="16"/>
          <w:lang w:val="en-GB"/>
        </w:rPr>
        <w:t>Delivery charges are as follows:</w:t>
      </w:r>
    </w:p>
    <w:tbl>
      <w:tblPr>
        <w:tblW w:w="12435" w:type="dxa"/>
        <w:tblCellSpacing w:w="15" w:type="dxa"/>
        <w:tblCellMar>
          <w:top w:w="15" w:type="dxa"/>
          <w:left w:w="15" w:type="dxa"/>
          <w:bottom w:w="15" w:type="dxa"/>
          <w:right w:w="15" w:type="dxa"/>
        </w:tblCellMar>
        <w:tblLook w:val="04A0"/>
      </w:tblPr>
      <w:tblGrid>
        <w:gridCol w:w="4691"/>
        <w:gridCol w:w="7744"/>
      </w:tblGrid>
      <w:tr w:rsidR="006B007D" w:rsidRPr="00EC67B4" w:rsidTr="006B007D">
        <w:trPr>
          <w:tblCellSpacing w:w="15" w:type="dxa"/>
        </w:trPr>
        <w:tc>
          <w:tcPr>
            <w:tcW w:w="5610" w:type="dxa"/>
            <w:vAlign w:val="center"/>
            <w:hideMark/>
          </w:tcPr>
          <w:p w:rsidR="006B007D" w:rsidRPr="00EC67B4" w:rsidRDefault="002210D4" w:rsidP="006B007D">
            <w:pPr>
              <w:spacing w:after="0"/>
              <w:rPr>
                <w:rFonts w:ascii="Open Sans" w:hAnsi="Open Sans" w:cs="Open Sans"/>
                <w:sz w:val="16"/>
                <w:szCs w:val="16"/>
                <w:lang w:val="en-GB"/>
              </w:rPr>
            </w:pPr>
            <w:r w:rsidRPr="00EC67B4">
              <w:rPr>
                <w:rStyle w:val="Kiemels2"/>
                <w:lang w:val="en-GB"/>
              </w:rPr>
              <w:t>Payment methods</w:t>
            </w:r>
          </w:p>
        </w:tc>
        <w:tc>
          <w:tcPr>
            <w:tcW w:w="9420" w:type="dxa"/>
            <w:vAlign w:val="center"/>
            <w:hideMark/>
          </w:tcPr>
          <w:p w:rsidR="006B007D" w:rsidRPr="00EC67B4" w:rsidRDefault="002210D4" w:rsidP="006B007D">
            <w:pPr>
              <w:spacing w:after="0"/>
              <w:rPr>
                <w:rFonts w:ascii="Open Sans" w:hAnsi="Open Sans" w:cs="Open Sans"/>
                <w:sz w:val="16"/>
                <w:szCs w:val="16"/>
                <w:lang w:val="en-GB"/>
              </w:rPr>
            </w:pPr>
            <w:r w:rsidRPr="00EC67B4">
              <w:rPr>
                <w:rStyle w:val="Kiemels2"/>
                <w:lang w:val="en-GB"/>
              </w:rPr>
              <w:t>Gross shipping costs</w:t>
            </w:r>
          </w:p>
        </w:tc>
      </w:tr>
      <w:tr w:rsidR="006B007D" w:rsidRPr="00EC67B4" w:rsidTr="006B007D">
        <w:trPr>
          <w:tblCellSpacing w:w="15" w:type="dxa"/>
        </w:trPr>
        <w:tc>
          <w:tcPr>
            <w:tcW w:w="5610" w:type="dxa"/>
            <w:vAlign w:val="center"/>
            <w:hideMark/>
          </w:tcPr>
          <w:p w:rsidR="006B007D" w:rsidRPr="00EC67B4" w:rsidRDefault="002210D4" w:rsidP="006B007D">
            <w:pPr>
              <w:spacing w:after="0"/>
              <w:rPr>
                <w:rFonts w:ascii="Open Sans" w:hAnsi="Open Sans" w:cs="Open Sans"/>
                <w:sz w:val="16"/>
                <w:szCs w:val="16"/>
                <w:lang w:val="en-GB"/>
              </w:rPr>
            </w:pPr>
            <w:r w:rsidRPr="00EC67B4">
              <w:rPr>
                <w:rFonts w:ascii="Open Sans" w:hAnsi="Open Sans" w:cs="Open Sans"/>
                <w:sz w:val="16"/>
                <w:szCs w:val="16"/>
                <w:lang w:val="en-GB"/>
              </w:rPr>
              <w:t>In case of cash on delivery</w:t>
            </w:r>
          </w:p>
        </w:tc>
        <w:tc>
          <w:tcPr>
            <w:tcW w:w="9420" w:type="dxa"/>
            <w:vAlign w:val="center"/>
            <w:hideMark/>
          </w:tcPr>
          <w:p w:rsidR="006B007D" w:rsidRPr="00EC67B4" w:rsidRDefault="006B007D" w:rsidP="006B007D">
            <w:pPr>
              <w:spacing w:after="0"/>
              <w:rPr>
                <w:rFonts w:ascii="Open Sans" w:hAnsi="Open Sans" w:cs="Open Sans"/>
                <w:sz w:val="16"/>
                <w:szCs w:val="16"/>
                <w:lang w:val="en-GB"/>
              </w:rPr>
            </w:pPr>
            <w:r w:rsidRPr="00EC67B4">
              <w:rPr>
                <w:rStyle w:val="Kiemels2"/>
                <w:rFonts w:ascii="Open Sans" w:hAnsi="Open Sans" w:cs="Open Sans"/>
                <w:sz w:val="16"/>
                <w:szCs w:val="16"/>
                <w:lang w:val="en-GB"/>
              </w:rPr>
              <w:t>1580</w:t>
            </w:r>
            <w:r w:rsidRPr="00EC67B4">
              <w:rPr>
                <w:rFonts w:ascii="Open Sans" w:hAnsi="Open Sans" w:cs="Open Sans"/>
                <w:sz w:val="16"/>
                <w:szCs w:val="16"/>
                <w:lang w:val="en-GB"/>
              </w:rPr>
              <w:t> HUF (</w:t>
            </w:r>
            <w:r w:rsidR="002210D4" w:rsidRPr="00EC67B4">
              <w:rPr>
                <w:rFonts w:ascii="Open Sans" w:hAnsi="Open Sans" w:cs="Open Sans"/>
                <w:sz w:val="16"/>
                <w:szCs w:val="16"/>
                <w:lang w:val="en-GB"/>
              </w:rPr>
              <w:t>of which cash on delivery fee is</w:t>
            </w:r>
            <w:r w:rsidRPr="00EC67B4">
              <w:rPr>
                <w:rFonts w:ascii="Open Sans" w:hAnsi="Open Sans" w:cs="Open Sans"/>
                <w:sz w:val="16"/>
                <w:szCs w:val="16"/>
                <w:lang w:val="en-GB"/>
              </w:rPr>
              <w:t>: </w:t>
            </w:r>
            <w:r w:rsidRPr="00EC67B4">
              <w:rPr>
                <w:rStyle w:val="Kiemels2"/>
                <w:rFonts w:ascii="Open Sans" w:hAnsi="Open Sans" w:cs="Open Sans"/>
                <w:sz w:val="16"/>
                <w:szCs w:val="16"/>
                <w:lang w:val="en-GB"/>
              </w:rPr>
              <w:t>390</w:t>
            </w:r>
            <w:r w:rsidRPr="00EC67B4">
              <w:rPr>
                <w:rFonts w:ascii="Open Sans" w:hAnsi="Open Sans" w:cs="Open Sans"/>
                <w:sz w:val="16"/>
                <w:szCs w:val="16"/>
                <w:lang w:val="en-GB"/>
              </w:rPr>
              <w:t> HUF)</w:t>
            </w:r>
          </w:p>
        </w:tc>
      </w:tr>
      <w:tr w:rsidR="006B007D" w:rsidRPr="00EC67B4" w:rsidTr="006B007D">
        <w:trPr>
          <w:tblCellSpacing w:w="15" w:type="dxa"/>
        </w:trPr>
        <w:tc>
          <w:tcPr>
            <w:tcW w:w="5610" w:type="dxa"/>
            <w:vAlign w:val="center"/>
            <w:hideMark/>
          </w:tcPr>
          <w:p w:rsidR="006B007D" w:rsidRPr="00EC67B4" w:rsidRDefault="002210D4" w:rsidP="006B007D">
            <w:pPr>
              <w:spacing w:after="0"/>
              <w:rPr>
                <w:rFonts w:ascii="Open Sans" w:hAnsi="Open Sans" w:cs="Open Sans"/>
                <w:sz w:val="16"/>
                <w:szCs w:val="16"/>
                <w:lang w:val="en-GB"/>
              </w:rPr>
            </w:pPr>
            <w:r w:rsidRPr="00EC67B4">
              <w:rPr>
                <w:rFonts w:ascii="Open Sans" w:hAnsi="Open Sans" w:cs="Open Sans"/>
                <w:sz w:val="16"/>
                <w:szCs w:val="16"/>
                <w:lang w:val="en-GB"/>
              </w:rPr>
              <w:t>In all other cases</w:t>
            </w:r>
          </w:p>
        </w:tc>
        <w:tc>
          <w:tcPr>
            <w:tcW w:w="9420" w:type="dxa"/>
            <w:vAlign w:val="center"/>
            <w:hideMark/>
          </w:tcPr>
          <w:p w:rsidR="006B007D" w:rsidRPr="00EC67B4" w:rsidRDefault="006B007D" w:rsidP="006B007D">
            <w:pPr>
              <w:spacing w:after="0"/>
              <w:rPr>
                <w:rFonts w:ascii="Open Sans" w:hAnsi="Open Sans" w:cs="Open Sans"/>
                <w:sz w:val="16"/>
                <w:szCs w:val="16"/>
                <w:lang w:val="en-GB"/>
              </w:rPr>
            </w:pPr>
            <w:r w:rsidRPr="00EC67B4">
              <w:rPr>
                <w:rStyle w:val="Kiemels2"/>
                <w:rFonts w:ascii="Open Sans" w:hAnsi="Open Sans" w:cs="Open Sans"/>
                <w:sz w:val="16"/>
                <w:szCs w:val="16"/>
                <w:lang w:val="en-GB"/>
              </w:rPr>
              <w:t>1190</w:t>
            </w:r>
            <w:r w:rsidRPr="00EC67B4">
              <w:rPr>
                <w:rFonts w:ascii="Open Sans" w:hAnsi="Open Sans" w:cs="Open Sans"/>
                <w:sz w:val="16"/>
                <w:szCs w:val="16"/>
                <w:lang w:val="en-GB"/>
              </w:rPr>
              <w:t> HUF</w:t>
            </w:r>
          </w:p>
        </w:tc>
      </w:tr>
    </w:tbl>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4.5.3 </w:t>
      </w:r>
      <w:r w:rsidR="0090291F" w:rsidRPr="00EC67B4">
        <w:rPr>
          <w:rFonts w:ascii="Open Sans" w:hAnsi="Open Sans" w:cs="Open Sans"/>
          <w:sz w:val="16"/>
          <w:szCs w:val="16"/>
          <w:lang w:val="en-GB"/>
        </w:rPr>
        <w:t>Delivery time:</w:t>
      </w:r>
    </w:p>
    <w:p w:rsidR="006B007D" w:rsidRPr="00EC67B4" w:rsidRDefault="00DB22C0"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The average delivery time for products sold in our store is </w:t>
      </w:r>
      <w:r w:rsidRPr="00EC67B4">
        <w:rPr>
          <w:rFonts w:ascii="Open Sans" w:hAnsi="Open Sans" w:cs="Open Sans"/>
          <w:b/>
          <w:sz w:val="16"/>
          <w:szCs w:val="16"/>
          <w:lang w:val="en-GB"/>
        </w:rPr>
        <w:t>2-3 business days</w:t>
      </w:r>
      <w:r w:rsidRPr="00EC67B4">
        <w:rPr>
          <w:rFonts w:ascii="Open Sans" w:hAnsi="Open Sans" w:cs="Open Sans"/>
          <w:sz w:val="16"/>
          <w:szCs w:val="16"/>
          <w:lang w:val="en-GB"/>
        </w:rPr>
        <w:t>.</w:t>
      </w:r>
      <w:r w:rsidR="00D5447B" w:rsidRPr="00EC67B4">
        <w:rPr>
          <w:rFonts w:ascii="Open Sans" w:hAnsi="Open Sans" w:cs="Open Sans"/>
          <w:sz w:val="16"/>
          <w:szCs w:val="16"/>
          <w:lang w:val="en-GB"/>
        </w:rPr>
        <w:t xml:space="preserve"> The</w:t>
      </w:r>
      <w:r w:rsidR="00522D1B" w:rsidRPr="00EC67B4">
        <w:rPr>
          <w:rFonts w:ascii="Open Sans" w:hAnsi="Open Sans" w:cs="Open Sans"/>
          <w:sz w:val="16"/>
          <w:szCs w:val="16"/>
          <w:lang w:val="en-GB"/>
        </w:rPr>
        <w:t xml:space="preserve"> Customer may withdraw from the orde</w:t>
      </w:r>
      <w:r w:rsidR="00D5447B" w:rsidRPr="00EC67B4">
        <w:rPr>
          <w:rFonts w:ascii="Open Sans" w:hAnsi="Open Sans" w:cs="Open Sans"/>
          <w:sz w:val="16"/>
          <w:szCs w:val="16"/>
          <w:lang w:val="en-GB"/>
        </w:rPr>
        <w:t xml:space="preserve">r if he / she finds the waiting time </w:t>
      </w:r>
      <w:r w:rsidR="000C0EFC" w:rsidRPr="00EC67B4">
        <w:rPr>
          <w:rFonts w:ascii="Open Sans" w:hAnsi="Open Sans" w:cs="Open Sans"/>
          <w:sz w:val="16"/>
          <w:szCs w:val="16"/>
          <w:lang w:val="en-GB"/>
        </w:rPr>
        <w:t>insufficient</w:t>
      </w:r>
      <w:r w:rsidR="00D5447B" w:rsidRPr="00EC67B4">
        <w:rPr>
          <w:rFonts w:ascii="Open Sans" w:hAnsi="Open Sans" w:cs="Open Sans"/>
          <w:sz w:val="16"/>
          <w:szCs w:val="16"/>
          <w:lang w:val="en-GB"/>
        </w:rPr>
        <w:t xml:space="preserve">. </w:t>
      </w:r>
      <w:r w:rsidR="001E47A1" w:rsidRPr="00EC67B4">
        <w:rPr>
          <w:rFonts w:ascii="Open Sans" w:hAnsi="Open Sans" w:cs="Open Sans"/>
          <w:sz w:val="16"/>
          <w:szCs w:val="16"/>
          <w:lang w:val="en-GB"/>
        </w:rPr>
        <w:t>Delivery on a specific</w:t>
      </w:r>
      <w:r w:rsidR="005E75A5" w:rsidRPr="00EC67B4">
        <w:rPr>
          <w:rFonts w:ascii="Open Sans" w:hAnsi="Open Sans" w:cs="Open Sans"/>
          <w:sz w:val="16"/>
          <w:szCs w:val="16"/>
          <w:lang w:val="en-GB"/>
        </w:rPr>
        <w:t xml:space="preserve"> date i</w:t>
      </w:r>
      <w:r w:rsidR="001E47A1" w:rsidRPr="00EC67B4">
        <w:rPr>
          <w:rFonts w:ascii="Open Sans" w:hAnsi="Open Sans" w:cs="Open Sans"/>
          <w:sz w:val="16"/>
          <w:szCs w:val="16"/>
          <w:lang w:val="en-GB"/>
        </w:rPr>
        <w:t>s also possible, if it</w:t>
      </w:r>
      <w:r w:rsidR="005E75A5" w:rsidRPr="00EC67B4">
        <w:rPr>
          <w:rFonts w:ascii="Open Sans" w:hAnsi="Open Sans" w:cs="Open Sans"/>
          <w:sz w:val="16"/>
          <w:szCs w:val="16"/>
          <w:lang w:val="en-GB"/>
        </w:rPr>
        <w:t xml:space="preserve"> </w:t>
      </w:r>
      <w:proofErr w:type="gramStart"/>
      <w:r w:rsidR="005E75A5" w:rsidRPr="00EC67B4">
        <w:rPr>
          <w:rFonts w:ascii="Open Sans" w:hAnsi="Open Sans" w:cs="Open Sans"/>
          <w:sz w:val="16"/>
          <w:szCs w:val="16"/>
          <w:lang w:val="en-GB"/>
        </w:rPr>
        <w:t>exceeds</w:t>
      </w:r>
      <w:r w:rsidR="001E47A1" w:rsidRPr="00EC67B4">
        <w:rPr>
          <w:rFonts w:ascii="Open Sans" w:hAnsi="Open Sans" w:cs="Open Sans"/>
          <w:sz w:val="16"/>
          <w:szCs w:val="16"/>
          <w:lang w:val="en-GB"/>
        </w:rPr>
        <w:t xml:space="preserve"> </w:t>
      </w:r>
      <w:r w:rsidR="005E75A5" w:rsidRPr="00EC67B4">
        <w:rPr>
          <w:rFonts w:ascii="Open Sans" w:hAnsi="Open Sans" w:cs="Open Sans"/>
          <w:sz w:val="16"/>
          <w:szCs w:val="16"/>
          <w:lang w:val="en-GB"/>
        </w:rPr>
        <w:t xml:space="preserve"> 2</w:t>
      </w:r>
      <w:proofErr w:type="gramEnd"/>
      <w:r w:rsidR="005E75A5" w:rsidRPr="00EC67B4">
        <w:rPr>
          <w:rFonts w:ascii="Open Sans" w:hAnsi="Open Sans" w:cs="Open Sans"/>
          <w:sz w:val="16"/>
          <w:szCs w:val="16"/>
          <w:lang w:val="en-GB"/>
        </w:rPr>
        <w:t>-3 business days</w:t>
      </w:r>
      <w:r w:rsidR="00D5447B" w:rsidRPr="00EC67B4">
        <w:rPr>
          <w:rFonts w:ascii="Open Sans" w:hAnsi="Open Sans" w:cs="Open Sans"/>
          <w:sz w:val="16"/>
          <w:szCs w:val="16"/>
          <w:lang w:val="en-GB"/>
        </w:rPr>
        <w:t>.</w:t>
      </w:r>
      <w:r w:rsidR="006B007D" w:rsidRPr="00EC67B4">
        <w:rPr>
          <w:rFonts w:ascii="Open Sans" w:hAnsi="Open Sans" w:cs="Open Sans"/>
          <w:sz w:val="16"/>
          <w:szCs w:val="16"/>
          <w:lang w:val="en-GB"/>
        </w:rPr>
        <w:t xml:space="preserve"> </w:t>
      </w:r>
      <w:r w:rsidR="00D5447B" w:rsidRPr="00EC67B4">
        <w:rPr>
          <w:rFonts w:ascii="Open Sans" w:hAnsi="Open Sans" w:cs="Open Sans"/>
          <w:sz w:val="16"/>
          <w:szCs w:val="16"/>
          <w:lang w:val="en-GB"/>
        </w:rPr>
        <w:t>In this case, the request for specific delivery must be indicated in the comment box.</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4.5.4 </w:t>
      </w:r>
      <w:r w:rsidR="0088420E" w:rsidRPr="00EC67B4">
        <w:rPr>
          <w:rFonts w:ascii="Open Sans" w:hAnsi="Open Sans" w:cs="Open Sans"/>
          <w:sz w:val="16"/>
          <w:szCs w:val="16"/>
          <w:lang w:val="en-GB"/>
        </w:rPr>
        <w:t>Receipt of the ordered product</w:t>
      </w:r>
      <w:r w:rsidRPr="00EC67B4">
        <w:rPr>
          <w:rFonts w:ascii="Open Sans" w:hAnsi="Open Sans" w:cs="Open Sans"/>
          <w:sz w:val="16"/>
          <w:szCs w:val="16"/>
          <w:lang w:val="en-GB"/>
        </w:rPr>
        <w:t>:</w:t>
      </w:r>
    </w:p>
    <w:p w:rsidR="006B007D" w:rsidRPr="00EC67B4" w:rsidRDefault="0088420E" w:rsidP="006B007D">
      <w:pPr>
        <w:pStyle w:val="NormlWeb"/>
        <w:rPr>
          <w:rFonts w:ascii="Open Sans" w:hAnsi="Open Sans" w:cs="Open Sans"/>
          <w:sz w:val="16"/>
          <w:szCs w:val="16"/>
          <w:lang w:val="en-GB"/>
        </w:rPr>
      </w:pPr>
      <w:r w:rsidRPr="00EC67B4">
        <w:rPr>
          <w:rFonts w:ascii="Open Sans" w:hAnsi="Open Sans" w:cs="Open Sans"/>
          <w:sz w:val="16"/>
          <w:szCs w:val="16"/>
          <w:lang w:val="en-GB"/>
        </w:rPr>
        <w:t>In the case of a product order, the Customer is obliged to check the package extensively after the receipt at the time of delivery. Damages or significant deviations must be reported to our support team within 24 hours of receipt. External damages on delivery must be documented in the presence of the carrier, by means of a record</w:t>
      </w:r>
      <w:r w:rsidR="006B007D" w:rsidRPr="00EC67B4">
        <w:rPr>
          <w:rFonts w:ascii="Open Sans" w:hAnsi="Open Sans" w:cs="Open Sans"/>
          <w:sz w:val="16"/>
          <w:szCs w:val="16"/>
          <w:lang w:val="en-GB"/>
        </w:rPr>
        <w:t>.</w:t>
      </w:r>
    </w:p>
    <w:p w:rsidR="006B007D" w:rsidRPr="00EC67B4" w:rsidRDefault="00560682" w:rsidP="006B007D">
      <w:pPr>
        <w:pStyle w:val="NormlWeb"/>
        <w:rPr>
          <w:rFonts w:ascii="Open Sans" w:hAnsi="Open Sans" w:cs="Open Sans"/>
          <w:sz w:val="16"/>
          <w:szCs w:val="16"/>
          <w:lang w:val="en-GB"/>
        </w:rPr>
      </w:pPr>
      <w:r w:rsidRPr="00EC67B4">
        <w:rPr>
          <w:rStyle w:val="Kiemels2"/>
          <w:rFonts w:ascii="Open Sans" w:hAnsi="Open Sans" w:cs="Open Sans"/>
          <w:sz w:val="16"/>
          <w:szCs w:val="16"/>
          <w:lang w:val="en-GB"/>
        </w:rPr>
        <w:t>You can request a notification via phone and SMS, which costs in both cases 90 HUF.</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w:t>
      </w:r>
    </w:p>
    <w:p w:rsidR="006B007D" w:rsidRPr="00653B52"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4.6 A</w:t>
      </w:r>
      <w:proofErr w:type="gramStart"/>
      <w:r w:rsidRPr="00EC67B4">
        <w:rPr>
          <w:rFonts w:ascii="Open Sans" w:hAnsi="Open Sans" w:cs="Open Sans"/>
          <w:sz w:val="16"/>
          <w:szCs w:val="16"/>
          <w:lang w:val="en-GB"/>
        </w:rPr>
        <w:t xml:space="preserve">  </w:t>
      </w:r>
      <w:r w:rsidR="00BA4F23" w:rsidRPr="00EC67B4">
        <w:rPr>
          <w:rFonts w:ascii="Open Sans" w:hAnsi="Open Sans" w:cs="Open Sans"/>
          <w:sz w:val="16"/>
          <w:szCs w:val="16"/>
          <w:lang w:val="en-GB"/>
        </w:rPr>
        <w:t>By</w:t>
      </w:r>
      <w:proofErr w:type="gramEnd"/>
      <w:r w:rsidR="00BA4F23" w:rsidRPr="00EC67B4">
        <w:rPr>
          <w:rFonts w:ascii="Open Sans" w:hAnsi="Open Sans" w:cs="Open Sans"/>
          <w:sz w:val="16"/>
          <w:szCs w:val="16"/>
          <w:lang w:val="en-GB"/>
        </w:rPr>
        <w:t xml:space="preserve"> </w:t>
      </w:r>
      <w:r w:rsidR="00BA4F23" w:rsidRPr="00653B52">
        <w:rPr>
          <w:rFonts w:ascii="Open Sans" w:hAnsi="Open Sans" w:cs="Open Sans"/>
          <w:sz w:val="16"/>
          <w:szCs w:val="16"/>
          <w:lang w:val="en-GB"/>
        </w:rPr>
        <w:t>clicking the "Submit Order" button, the Customer becomes liable to the Supplier.</w:t>
      </w:r>
    </w:p>
    <w:p w:rsidR="006B007D" w:rsidRPr="00653B52" w:rsidRDefault="006B007D" w:rsidP="006B007D">
      <w:pPr>
        <w:pStyle w:val="NormlWeb"/>
        <w:rPr>
          <w:rFonts w:ascii="Open Sans" w:hAnsi="Open Sans" w:cs="Open Sans"/>
          <w:sz w:val="16"/>
          <w:szCs w:val="16"/>
          <w:lang w:val="en-GB"/>
        </w:rPr>
      </w:pPr>
    </w:p>
    <w:p w:rsidR="006B007D" w:rsidRPr="00653B52" w:rsidRDefault="006B007D" w:rsidP="006B007D">
      <w:pPr>
        <w:pStyle w:val="NormlWeb"/>
        <w:rPr>
          <w:rFonts w:ascii="Open Sans" w:hAnsi="Open Sans" w:cs="Open Sans"/>
          <w:sz w:val="16"/>
          <w:szCs w:val="16"/>
          <w:lang w:val="en-GB"/>
        </w:rPr>
      </w:pPr>
    </w:p>
    <w:p w:rsidR="006B007D" w:rsidRPr="00653B52" w:rsidRDefault="0088420E" w:rsidP="006B007D">
      <w:pPr>
        <w:numPr>
          <w:ilvl w:val="0"/>
          <w:numId w:val="21"/>
        </w:numPr>
        <w:spacing w:before="100" w:beforeAutospacing="1" w:after="100" w:afterAutospacing="1" w:line="240" w:lineRule="auto"/>
        <w:rPr>
          <w:rFonts w:ascii="Open Sans" w:hAnsi="Open Sans" w:cs="Open Sans"/>
          <w:sz w:val="20"/>
          <w:szCs w:val="20"/>
          <w:lang w:val="en-GB"/>
        </w:rPr>
      </w:pPr>
      <w:r w:rsidRPr="00653B52">
        <w:rPr>
          <w:rStyle w:val="Kiemels2"/>
          <w:rFonts w:ascii="Open Sans" w:hAnsi="Open Sans" w:cs="Open Sans"/>
          <w:sz w:val="20"/>
          <w:szCs w:val="20"/>
          <w:lang w:val="en-GB"/>
        </w:rPr>
        <w:lastRenderedPageBreak/>
        <w:t>Right, procedure and consequences of withdrawal</w:t>
      </w:r>
    </w:p>
    <w:p w:rsidR="006B007D" w:rsidRPr="00EC67B4" w:rsidRDefault="004630AA" w:rsidP="006B007D">
      <w:pPr>
        <w:pStyle w:val="NormlWeb"/>
        <w:rPr>
          <w:rFonts w:ascii="Open Sans" w:hAnsi="Open Sans" w:cs="Open Sans"/>
          <w:sz w:val="16"/>
          <w:szCs w:val="16"/>
          <w:highlight w:val="yellow"/>
          <w:lang w:val="en-GB"/>
        </w:rPr>
      </w:pPr>
      <w:r w:rsidRPr="00653B52">
        <w:rPr>
          <w:rFonts w:ascii="Open Sans" w:hAnsi="Open Sans" w:cs="Open Sans"/>
          <w:sz w:val="16"/>
          <w:szCs w:val="16"/>
          <w:lang w:val="en-GB"/>
        </w:rPr>
        <w:t>5.1 The Customer</w:t>
      </w:r>
      <w:r w:rsidR="00F5606F">
        <w:rPr>
          <w:rFonts w:ascii="Open Sans" w:hAnsi="Open Sans" w:cs="Open Sans"/>
          <w:sz w:val="16"/>
          <w:szCs w:val="16"/>
          <w:lang w:val="en-GB"/>
        </w:rPr>
        <w:t>,</w:t>
      </w:r>
      <w:r w:rsidRPr="00EC67B4">
        <w:rPr>
          <w:rFonts w:ascii="Open Sans" w:hAnsi="Open Sans" w:cs="Open Sans"/>
          <w:sz w:val="16"/>
          <w:szCs w:val="16"/>
          <w:lang w:val="en-GB"/>
        </w:rPr>
        <w:t xml:space="preserve"> who is a consumer,</w:t>
      </w:r>
      <w:r w:rsidR="006B007D" w:rsidRPr="00EC67B4">
        <w:rPr>
          <w:rFonts w:ascii="Open Sans" w:hAnsi="Open Sans" w:cs="Open Sans"/>
          <w:sz w:val="16"/>
          <w:szCs w:val="16"/>
          <w:lang w:val="en-GB"/>
        </w:rPr>
        <w:t xml:space="preserve"> </w:t>
      </w:r>
      <w:r w:rsidRPr="00EC67B4">
        <w:rPr>
          <w:rFonts w:ascii="Open Sans" w:hAnsi="Open Sans" w:cs="Open Sans"/>
          <w:sz w:val="16"/>
          <w:szCs w:val="16"/>
          <w:lang w:val="en-GB"/>
        </w:rPr>
        <w:t xml:space="preserve">has the right to withdraw from this contract within 14 days without giving any reason. </w:t>
      </w:r>
      <w:r w:rsidR="00456289" w:rsidRPr="00EC67B4">
        <w:rPr>
          <w:rFonts w:ascii="Open Sans" w:hAnsi="Open Sans" w:cs="Open Sans"/>
          <w:sz w:val="16"/>
          <w:szCs w:val="16"/>
          <w:lang w:val="en-GB"/>
        </w:rPr>
        <w:t>The withdrawal sh</w:t>
      </w:r>
      <w:r w:rsidR="00456289" w:rsidRPr="00BF3613">
        <w:rPr>
          <w:rFonts w:ascii="Open Sans" w:hAnsi="Open Sans" w:cs="Open Sans"/>
          <w:sz w:val="16"/>
          <w:szCs w:val="16"/>
          <w:lang w:val="en-GB"/>
        </w:rPr>
        <w:t>a</w:t>
      </w:r>
      <w:r w:rsidR="00456289" w:rsidRPr="00EC67B4">
        <w:rPr>
          <w:rFonts w:ascii="Open Sans" w:hAnsi="Open Sans" w:cs="Open Sans"/>
          <w:sz w:val="16"/>
          <w:szCs w:val="16"/>
          <w:lang w:val="en-GB"/>
        </w:rPr>
        <w:t>ll terminate the contract with retroactive effect to the conclusion of the contract. The provided services shall be returned to the Parties. The Customer may exercise his right of withdrawal from the date of receipt of the product by a declaration to the Supplier.</w:t>
      </w:r>
      <w:r w:rsidR="000C5B26" w:rsidRPr="00EC67B4">
        <w:rPr>
          <w:rFonts w:ascii="Open Sans" w:hAnsi="Open Sans" w:cs="Open Sans"/>
          <w:sz w:val="16"/>
          <w:szCs w:val="16"/>
          <w:lang w:val="en-GB"/>
        </w:rPr>
        <w:t xml:space="preserve"> This is governed by the </w:t>
      </w:r>
      <w:r w:rsidR="00175612" w:rsidRPr="00EC67B4">
        <w:rPr>
          <w:rFonts w:ascii="Open Sans" w:hAnsi="Open Sans" w:cs="Open Sans"/>
          <w:sz w:val="16"/>
          <w:szCs w:val="16"/>
          <w:lang w:val="en-GB"/>
        </w:rPr>
        <w:t>Government Decree 45/2014 (II.26) on Distance Contrac</w:t>
      </w:r>
      <w:r w:rsidR="000C5B26" w:rsidRPr="00EC67B4">
        <w:rPr>
          <w:rFonts w:ascii="Open Sans" w:hAnsi="Open Sans" w:cs="Open Sans"/>
          <w:sz w:val="16"/>
          <w:szCs w:val="16"/>
          <w:lang w:val="en-GB"/>
        </w:rPr>
        <w:t>ts.</w:t>
      </w:r>
    </w:p>
    <w:p w:rsidR="006B007D" w:rsidRPr="00EC67B4" w:rsidRDefault="00393537" w:rsidP="006B007D">
      <w:pPr>
        <w:pStyle w:val="NormlWeb"/>
        <w:rPr>
          <w:rFonts w:ascii="Open Sans" w:hAnsi="Open Sans" w:cs="Open Sans"/>
          <w:sz w:val="16"/>
          <w:szCs w:val="16"/>
          <w:highlight w:val="yellow"/>
          <w:lang w:val="en-GB"/>
        </w:rPr>
      </w:pPr>
      <w:r w:rsidRPr="00EC67B4">
        <w:rPr>
          <w:rFonts w:ascii="Open Sans" w:hAnsi="Open Sans" w:cs="Open Sans"/>
          <w:sz w:val="16"/>
          <w:szCs w:val="16"/>
          <w:lang w:val="en-GB"/>
        </w:rPr>
        <w:t xml:space="preserve">The </w:t>
      </w:r>
      <w:r w:rsidR="0090291F" w:rsidRPr="00EC67B4">
        <w:rPr>
          <w:rFonts w:ascii="Open Sans" w:hAnsi="Open Sans" w:cs="Open Sans"/>
          <w:sz w:val="16"/>
          <w:szCs w:val="16"/>
          <w:lang w:val="en-GB"/>
        </w:rPr>
        <w:t xml:space="preserve">Customer </w:t>
      </w:r>
      <w:r w:rsidRPr="00EC67B4">
        <w:rPr>
          <w:rFonts w:ascii="Open Sans" w:hAnsi="Open Sans" w:cs="Open Sans"/>
          <w:sz w:val="16"/>
          <w:szCs w:val="16"/>
          <w:lang w:val="en-GB"/>
        </w:rPr>
        <w:t>may exercise his</w:t>
      </w:r>
      <w:r w:rsidR="004630AA" w:rsidRPr="00EC67B4">
        <w:rPr>
          <w:rFonts w:ascii="Open Sans" w:hAnsi="Open Sans" w:cs="Open Sans"/>
          <w:sz w:val="16"/>
          <w:szCs w:val="16"/>
          <w:lang w:val="en-GB"/>
        </w:rPr>
        <w:t xml:space="preserve"> / her</w:t>
      </w:r>
      <w:r w:rsidRPr="00EC67B4">
        <w:rPr>
          <w:rFonts w:ascii="Open Sans" w:hAnsi="Open Sans" w:cs="Open Sans"/>
          <w:sz w:val="16"/>
          <w:szCs w:val="16"/>
          <w:lang w:val="en-GB"/>
        </w:rPr>
        <w:t xml:space="preserve"> right of withdrawal between the date of conclusion of the contract and the time of receipt of the product.</w:t>
      </w:r>
      <w:r w:rsidR="00373B90" w:rsidRPr="00EC67B4">
        <w:rPr>
          <w:rFonts w:ascii="Open Sans" w:hAnsi="Open Sans" w:cs="Open Sans"/>
          <w:sz w:val="16"/>
          <w:szCs w:val="16"/>
          <w:lang w:val="en-GB"/>
        </w:rPr>
        <w:t xml:space="preserve"> The Customer, who is a consumer, wishes to exercise his / her right of withdrawal,</w:t>
      </w:r>
      <w:r w:rsidR="000C0EFC">
        <w:rPr>
          <w:rFonts w:ascii="Open Sans" w:hAnsi="Open Sans" w:cs="Open Sans"/>
          <w:sz w:val="16"/>
          <w:szCs w:val="16"/>
          <w:lang w:val="en-GB"/>
        </w:rPr>
        <w:t xml:space="preserve"> he / she s</w:t>
      </w:r>
      <w:r w:rsidR="000C0EFC" w:rsidRPr="000C0EFC">
        <w:rPr>
          <w:rFonts w:ascii="Open Sans" w:hAnsi="Open Sans" w:cs="Open Sans"/>
          <w:sz w:val="16"/>
          <w:szCs w:val="16"/>
          <w:lang w:val="en-GB"/>
        </w:rPr>
        <w:t xml:space="preserve">hall provide the </w:t>
      </w:r>
      <w:r w:rsidR="000C0EFC">
        <w:rPr>
          <w:rFonts w:ascii="Open Sans" w:hAnsi="Open Sans" w:cs="Open Sans"/>
          <w:sz w:val="16"/>
          <w:szCs w:val="16"/>
          <w:lang w:val="en-GB"/>
        </w:rPr>
        <w:t>Supplier (by postal mail, fax or e-mail)</w:t>
      </w:r>
      <w:r w:rsidR="000C0EFC" w:rsidRPr="000C0EFC">
        <w:rPr>
          <w:rFonts w:ascii="Open Sans" w:hAnsi="Open Sans" w:cs="Open Sans"/>
          <w:sz w:val="16"/>
          <w:szCs w:val="16"/>
          <w:lang w:val="en-GB"/>
        </w:rPr>
        <w:t xml:space="preserve"> with a clear statement of </w:t>
      </w:r>
      <w:r w:rsidR="000C0EFC">
        <w:rPr>
          <w:rFonts w:ascii="Open Sans" w:hAnsi="Open Sans" w:cs="Open Sans"/>
          <w:sz w:val="16"/>
          <w:szCs w:val="16"/>
          <w:lang w:val="en-GB"/>
        </w:rPr>
        <w:t>the</w:t>
      </w:r>
      <w:r w:rsidR="000C0EFC" w:rsidRPr="000C0EFC">
        <w:rPr>
          <w:rFonts w:ascii="Open Sans" w:hAnsi="Open Sans" w:cs="Open Sans"/>
          <w:sz w:val="16"/>
          <w:szCs w:val="16"/>
          <w:lang w:val="en-GB"/>
        </w:rPr>
        <w:t xml:space="preserve"> intention </w:t>
      </w:r>
      <w:r w:rsidR="000C0EFC">
        <w:rPr>
          <w:rFonts w:ascii="Open Sans" w:hAnsi="Open Sans" w:cs="Open Sans"/>
          <w:sz w:val="16"/>
          <w:szCs w:val="16"/>
          <w:lang w:val="en-GB"/>
        </w:rPr>
        <w:t xml:space="preserve">of </w:t>
      </w:r>
      <w:r w:rsidR="000C0EFC" w:rsidRPr="000C0EFC">
        <w:rPr>
          <w:rFonts w:ascii="Open Sans" w:hAnsi="Open Sans" w:cs="Open Sans"/>
          <w:sz w:val="16"/>
          <w:szCs w:val="16"/>
          <w:lang w:val="en-GB"/>
        </w:rPr>
        <w:t>withdraw</w:t>
      </w:r>
      <w:r w:rsidR="000C0EFC">
        <w:rPr>
          <w:rFonts w:ascii="Open Sans" w:hAnsi="Open Sans" w:cs="Open Sans"/>
          <w:sz w:val="16"/>
          <w:szCs w:val="16"/>
          <w:lang w:val="en-GB"/>
        </w:rPr>
        <w:t>al</w:t>
      </w:r>
      <w:r w:rsidR="000C0EFC" w:rsidRPr="000C0EFC">
        <w:rPr>
          <w:rFonts w:ascii="Open Sans" w:hAnsi="Open Sans" w:cs="Open Sans"/>
          <w:sz w:val="16"/>
          <w:szCs w:val="16"/>
          <w:lang w:val="en-GB"/>
        </w:rPr>
        <w:t>, using the contact details set out in these Terms and Conditions, during the period open for cancellation</w:t>
      </w:r>
      <w:r w:rsidR="000C0EFC">
        <w:rPr>
          <w:rFonts w:ascii="Open Sans" w:hAnsi="Open Sans" w:cs="Open Sans"/>
          <w:sz w:val="16"/>
          <w:szCs w:val="16"/>
          <w:lang w:val="en-GB"/>
        </w:rPr>
        <w:t>. Th</w:t>
      </w:r>
      <w:r w:rsidR="000C5B26" w:rsidRPr="00EC67B4">
        <w:rPr>
          <w:rFonts w:ascii="Open Sans" w:hAnsi="Open Sans" w:cs="Open Sans"/>
          <w:sz w:val="16"/>
          <w:szCs w:val="16"/>
          <w:lang w:val="en-GB"/>
        </w:rPr>
        <w:t xml:space="preserve">is is governed by the Government Decree 45/2014 (II.26) on Distance Contracts. </w:t>
      </w:r>
      <w:r w:rsidR="00456289" w:rsidRPr="00EC67B4">
        <w:rPr>
          <w:rFonts w:ascii="Open Sans" w:hAnsi="Open Sans" w:cs="Open Sans"/>
          <w:sz w:val="16"/>
          <w:szCs w:val="16"/>
          <w:lang w:val="en-GB"/>
        </w:rPr>
        <w:t>A declaration template for</w:t>
      </w:r>
      <w:r w:rsidR="00AA606D" w:rsidRPr="00EC67B4">
        <w:rPr>
          <w:rFonts w:ascii="Open Sans" w:hAnsi="Open Sans" w:cs="Open Sans"/>
          <w:sz w:val="16"/>
          <w:szCs w:val="16"/>
          <w:lang w:val="en-GB"/>
        </w:rPr>
        <w:t xml:space="preserve"> the</w:t>
      </w:r>
      <w:r w:rsidR="00456289" w:rsidRPr="00EC67B4">
        <w:rPr>
          <w:rFonts w:ascii="Open Sans" w:hAnsi="Open Sans" w:cs="Open Sans"/>
          <w:sz w:val="16"/>
          <w:szCs w:val="16"/>
          <w:lang w:val="en-GB"/>
        </w:rPr>
        <w:t xml:space="preserve"> exercise of the right of withdrawal can be found in the appendix to </w:t>
      </w:r>
      <w:r w:rsidR="00AA606D" w:rsidRPr="00EC67B4">
        <w:rPr>
          <w:rFonts w:ascii="Open Sans" w:hAnsi="Open Sans" w:cs="Open Sans"/>
          <w:sz w:val="16"/>
          <w:szCs w:val="16"/>
          <w:lang w:val="en-GB"/>
        </w:rPr>
        <w:t>this</w:t>
      </w:r>
      <w:r w:rsidR="00456289" w:rsidRPr="00EC67B4">
        <w:rPr>
          <w:rFonts w:ascii="Open Sans" w:hAnsi="Open Sans" w:cs="Open Sans"/>
          <w:sz w:val="16"/>
          <w:szCs w:val="16"/>
          <w:lang w:val="en-GB"/>
        </w:rPr>
        <w:t xml:space="preserve"> T</w:t>
      </w:r>
      <w:r w:rsidR="00AA606D" w:rsidRPr="00EC67B4">
        <w:rPr>
          <w:rFonts w:ascii="Open Sans" w:hAnsi="Open Sans" w:cs="Open Sans"/>
          <w:sz w:val="16"/>
          <w:szCs w:val="16"/>
          <w:lang w:val="en-GB"/>
        </w:rPr>
        <w:t>&amp;</w:t>
      </w:r>
      <w:r w:rsidR="00456289" w:rsidRPr="00EC67B4">
        <w:rPr>
          <w:rFonts w:ascii="Open Sans" w:hAnsi="Open Sans" w:cs="Open Sans"/>
          <w:sz w:val="16"/>
          <w:szCs w:val="16"/>
          <w:lang w:val="en-GB"/>
        </w:rPr>
        <w:t>C.</w:t>
      </w:r>
      <w:r w:rsidR="00AA606D" w:rsidRPr="00EC67B4">
        <w:rPr>
          <w:rFonts w:ascii="Open Sans" w:hAnsi="Open Sans" w:cs="Open Sans"/>
          <w:sz w:val="16"/>
          <w:szCs w:val="16"/>
          <w:lang w:val="en-GB"/>
        </w:rPr>
        <w:t xml:space="preserve"> </w:t>
      </w:r>
      <w:r w:rsidR="00097A45" w:rsidRPr="00EC67B4">
        <w:rPr>
          <w:rFonts w:ascii="Open Sans" w:hAnsi="Open Sans" w:cs="Open Sans"/>
          <w:sz w:val="16"/>
          <w:szCs w:val="16"/>
          <w:lang w:val="en-GB"/>
        </w:rPr>
        <w:t xml:space="preserve">The </w:t>
      </w:r>
      <w:proofErr w:type="gramStart"/>
      <w:r w:rsidR="00097A45" w:rsidRPr="00EC67B4">
        <w:rPr>
          <w:rFonts w:ascii="Open Sans" w:hAnsi="Open Sans" w:cs="Open Sans"/>
          <w:sz w:val="16"/>
          <w:szCs w:val="16"/>
          <w:lang w:val="en-GB"/>
        </w:rPr>
        <w:t>Customer  may</w:t>
      </w:r>
      <w:proofErr w:type="gramEnd"/>
      <w:r w:rsidR="00097A45" w:rsidRPr="00EC67B4">
        <w:rPr>
          <w:rFonts w:ascii="Open Sans" w:hAnsi="Open Sans" w:cs="Open Sans"/>
          <w:sz w:val="16"/>
          <w:szCs w:val="16"/>
          <w:lang w:val="en-GB"/>
        </w:rPr>
        <w:t xml:space="preserve"> object if a template of the notice of withdrawal / renunciation is not provided by the Supplier.</w:t>
      </w:r>
    </w:p>
    <w:p w:rsidR="006B007D" w:rsidRPr="00EC67B4" w:rsidRDefault="006B007D" w:rsidP="006B007D">
      <w:pPr>
        <w:pStyle w:val="NormlWeb"/>
        <w:rPr>
          <w:rFonts w:ascii="Open Sans" w:hAnsi="Open Sans" w:cs="Open Sans"/>
          <w:sz w:val="16"/>
          <w:szCs w:val="16"/>
          <w:lang w:val="en-GB"/>
        </w:rPr>
      </w:pP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5.2 </w:t>
      </w:r>
      <w:r w:rsidR="00BA4F23" w:rsidRPr="00EC67B4">
        <w:rPr>
          <w:rFonts w:ascii="Open Sans" w:hAnsi="Open Sans" w:cs="Open Sans"/>
          <w:sz w:val="16"/>
          <w:szCs w:val="16"/>
          <w:lang w:val="en-GB"/>
        </w:rPr>
        <w:t xml:space="preserve">The </w:t>
      </w:r>
      <w:r w:rsidR="00393537" w:rsidRPr="00EC67B4">
        <w:rPr>
          <w:rFonts w:ascii="Open Sans" w:hAnsi="Open Sans" w:cs="Open Sans"/>
          <w:sz w:val="16"/>
          <w:szCs w:val="16"/>
          <w:lang w:val="en-GB"/>
        </w:rPr>
        <w:t>Customer</w:t>
      </w:r>
      <w:r w:rsidR="00BA4F23" w:rsidRPr="00EC67B4">
        <w:rPr>
          <w:rFonts w:ascii="Open Sans" w:hAnsi="Open Sans" w:cs="Open Sans"/>
          <w:sz w:val="16"/>
          <w:szCs w:val="16"/>
          <w:lang w:val="en-GB"/>
        </w:rPr>
        <w:t xml:space="preserve"> must return the product immediately, but no later than 14 days after giving notice of withdrawal. In the event of withdrawal, the Supplier will refund the total amount paid by the </w:t>
      </w:r>
      <w:r w:rsidR="00393537" w:rsidRPr="00EC67B4">
        <w:rPr>
          <w:rFonts w:ascii="Open Sans" w:hAnsi="Open Sans" w:cs="Open Sans"/>
          <w:sz w:val="16"/>
          <w:szCs w:val="16"/>
          <w:lang w:val="en-GB"/>
        </w:rPr>
        <w:t>Custo</w:t>
      </w:r>
      <w:r w:rsidR="000C0EFC">
        <w:rPr>
          <w:rFonts w:ascii="Open Sans" w:hAnsi="Open Sans" w:cs="Open Sans"/>
          <w:sz w:val="16"/>
          <w:szCs w:val="16"/>
          <w:lang w:val="en-GB"/>
        </w:rPr>
        <w:t>m</w:t>
      </w:r>
      <w:r w:rsidR="00393537" w:rsidRPr="00EC67B4">
        <w:rPr>
          <w:rFonts w:ascii="Open Sans" w:hAnsi="Open Sans" w:cs="Open Sans"/>
          <w:sz w:val="16"/>
          <w:szCs w:val="16"/>
          <w:lang w:val="en-GB"/>
        </w:rPr>
        <w:t>er</w:t>
      </w:r>
      <w:r w:rsidR="00BA4F23" w:rsidRPr="00EC67B4">
        <w:rPr>
          <w:rFonts w:ascii="Open Sans" w:hAnsi="Open Sans" w:cs="Open Sans"/>
          <w:sz w:val="16"/>
          <w:szCs w:val="16"/>
          <w:lang w:val="en-GB"/>
        </w:rPr>
        <w:t xml:space="preserve"> within 14 days at the latest.</w:t>
      </w:r>
    </w:p>
    <w:p w:rsidR="006B007D" w:rsidRPr="0027409F" w:rsidRDefault="00BA4F23"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The product must be returned in its original condition with the invoice (no need to attach the original invoice / receipt) to the </w:t>
      </w:r>
      <w:r w:rsidRPr="0027409F">
        <w:rPr>
          <w:rFonts w:ascii="Open Sans" w:hAnsi="Open Sans" w:cs="Open Sans"/>
          <w:sz w:val="16"/>
          <w:szCs w:val="16"/>
          <w:lang w:val="en-GB"/>
        </w:rPr>
        <w:t>address of the Supplier.</w:t>
      </w:r>
    </w:p>
    <w:p w:rsidR="006B007D" w:rsidRPr="0027409F" w:rsidRDefault="006B007D" w:rsidP="006B007D">
      <w:pPr>
        <w:pStyle w:val="NormlWeb"/>
        <w:rPr>
          <w:rFonts w:ascii="Open Sans" w:hAnsi="Open Sans" w:cs="Open Sans"/>
          <w:sz w:val="16"/>
          <w:szCs w:val="16"/>
          <w:lang w:val="en-GB"/>
        </w:rPr>
      </w:pPr>
      <w:r w:rsidRPr="0027409F">
        <w:rPr>
          <w:rFonts w:ascii="Open Sans" w:hAnsi="Open Sans" w:cs="Open Sans"/>
          <w:sz w:val="16"/>
          <w:szCs w:val="16"/>
          <w:lang w:val="en-GB"/>
        </w:rPr>
        <w:t xml:space="preserve">5.3 </w:t>
      </w:r>
      <w:r w:rsidR="00BA4F23" w:rsidRPr="0027409F">
        <w:rPr>
          <w:rFonts w:ascii="Open Sans" w:hAnsi="Open Sans" w:cs="Open Sans"/>
          <w:sz w:val="16"/>
          <w:szCs w:val="16"/>
          <w:lang w:val="en-GB"/>
        </w:rPr>
        <w:t xml:space="preserve">The cost of the return shall be borne by the </w:t>
      </w:r>
      <w:r w:rsidR="004630AA" w:rsidRPr="0027409F">
        <w:rPr>
          <w:rFonts w:ascii="Open Sans" w:hAnsi="Open Sans" w:cs="Open Sans"/>
          <w:sz w:val="16"/>
          <w:szCs w:val="16"/>
          <w:lang w:val="en-GB"/>
        </w:rPr>
        <w:t>Cu</w:t>
      </w:r>
      <w:r w:rsidR="00BA4F23" w:rsidRPr="0027409F">
        <w:rPr>
          <w:rFonts w:ascii="Open Sans" w:hAnsi="Open Sans" w:cs="Open Sans"/>
          <w:sz w:val="16"/>
          <w:szCs w:val="16"/>
          <w:lang w:val="en-GB"/>
        </w:rPr>
        <w:t>s</w:t>
      </w:r>
      <w:r w:rsidR="004630AA" w:rsidRPr="0027409F">
        <w:rPr>
          <w:rFonts w:ascii="Open Sans" w:hAnsi="Open Sans" w:cs="Open Sans"/>
          <w:sz w:val="16"/>
          <w:szCs w:val="16"/>
          <w:lang w:val="en-GB"/>
        </w:rPr>
        <w:t>to</w:t>
      </w:r>
      <w:r w:rsidR="00BA4F23" w:rsidRPr="0027409F">
        <w:rPr>
          <w:rFonts w:ascii="Open Sans" w:hAnsi="Open Sans" w:cs="Open Sans"/>
          <w:sz w:val="16"/>
          <w:szCs w:val="16"/>
          <w:lang w:val="en-GB"/>
        </w:rPr>
        <w:t>mer.</w:t>
      </w:r>
    </w:p>
    <w:p w:rsidR="006B007D" w:rsidRPr="00EC67B4" w:rsidRDefault="006B007D" w:rsidP="006B007D">
      <w:pPr>
        <w:pStyle w:val="NormlWeb"/>
        <w:rPr>
          <w:rFonts w:ascii="Open Sans" w:hAnsi="Open Sans" w:cs="Open Sans"/>
          <w:sz w:val="16"/>
          <w:szCs w:val="16"/>
          <w:highlight w:val="yellow"/>
          <w:lang w:val="en-GB"/>
        </w:rPr>
      </w:pPr>
      <w:r w:rsidRPr="0027409F">
        <w:rPr>
          <w:rFonts w:ascii="Open Sans" w:hAnsi="Open Sans" w:cs="Open Sans"/>
          <w:sz w:val="16"/>
          <w:szCs w:val="16"/>
          <w:lang w:val="en-GB"/>
        </w:rPr>
        <w:t xml:space="preserve">5.4 </w:t>
      </w:r>
      <w:r w:rsidR="00AE5A48" w:rsidRPr="0027409F">
        <w:rPr>
          <w:rFonts w:ascii="Open Sans" w:hAnsi="Open Sans" w:cs="Open Sans"/>
          <w:sz w:val="16"/>
          <w:szCs w:val="16"/>
          <w:lang w:val="en-GB"/>
        </w:rPr>
        <w:t xml:space="preserve">Customer is regarded as a consumer if he / she </w:t>
      </w:r>
      <w:proofErr w:type="gramStart"/>
      <w:r w:rsidR="00AE5A48" w:rsidRPr="0027409F">
        <w:rPr>
          <w:rFonts w:ascii="Open Sans" w:hAnsi="Open Sans" w:cs="Open Sans"/>
          <w:sz w:val="16"/>
          <w:szCs w:val="16"/>
          <w:lang w:val="en-GB"/>
        </w:rPr>
        <w:t>concludes</w:t>
      </w:r>
      <w:proofErr w:type="gramEnd"/>
      <w:r w:rsidR="00AE5A48" w:rsidRPr="0027409F">
        <w:rPr>
          <w:rFonts w:ascii="Open Sans" w:hAnsi="Open Sans" w:cs="Open Sans"/>
          <w:sz w:val="16"/>
          <w:szCs w:val="16"/>
          <w:lang w:val="en-GB"/>
        </w:rPr>
        <w:t xml:space="preserve"> the contract for purposes outside his / her economic activity, i.e. buys the product for personal use, not for resale</w:t>
      </w:r>
      <w:r w:rsidR="007F3942" w:rsidRPr="0027409F">
        <w:rPr>
          <w:rFonts w:ascii="Open Sans" w:hAnsi="Open Sans" w:cs="Open Sans"/>
          <w:sz w:val="16"/>
          <w:szCs w:val="16"/>
          <w:lang w:val="en-GB"/>
        </w:rPr>
        <w:t>.</w:t>
      </w:r>
      <w:r w:rsidR="0027409F" w:rsidRPr="0027409F">
        <w:rPr>
          <w:rFonts w:ascii="Open Sans" w:hAnsi="Open Sans" w:cs="Open Sans"/>
          <w:sz w:val="16"/>
          <w:szCs w:val="16"/>
          <w:lang w:val="en-GB"/>
        </w:rPr>
        <w:t xml:space="preserve"> In accordance with Article 2 (b) of Directive 93/13/EEC, the Book Six of the Hungarian Civil Code on Law of Obligations </w:t>
      </w:r>
      <w:r w:rsidR="007F3942" w:rsidRPr="0027409F">
        <w:rPr>
          <w:rFonts w:ascii="Open Sans" w:hAnsi="Open Sans" w:cs="Open Sans"/>
          <w:sz w:val="16"/>
          <w:szCs w:val="16"/>
          <w:lang w:val="en-GB"/>
        </w:rPr>
        <w:t xml:space="preserve">specifies the concept of consumer as natural persons who enter a contract outside their profession, business activities or occupation. </w:t>
      </w:r>
      <w:r w:rsidR="00444C69" w:rsidRPr="0027409F">
        <w:rPr>
          <w:rFonts w:ascii="Open Sans" w:hAnsi="Open Sans" w:cs="Open Sans"/>
          <w:sz w:val="16"/>
          <w:szCs w:val="16"/>
          <w:lang w:val="en-GB"/>
        </w:rPr>
        <w:t>In practice, this means that contracts concluded with the following are excluded from the scope of the Regulation</w:t>
      </w:r>
      <w:proofErr w:type="gramStart"/>
      <w:r w:rsidR="00444C69" w:rsidRPr="0027409F">
        <w:rPr>
          <w:rFonts w:ascii="Open Sans" w:hAnsi="Open Sans" w:cs="Open Sans"/>
          <w:sz w:val="16"/>
          <w:szCs w:val="16"/>
          <w:lang w:val="en-GB"/>
        </w:rPr>
        <w:t>:</w:t>
      </w:r>
      <w:proofErr w:type="gramEnd"/>
      <w:r w:rsidRPr="0027409F">
        <w:rPr>
          <w:rFonts w:ascii="Open Sans" w:hAnsi="Open Sans" w:cs="Open Sans"/>
          <w:sz w:val="16"/>
          <w:szCs w:val="16"/>
          <w:lang w:val="en-GB"/>
        </w:rPr>
        <w:br/>
        <w:t>•</w:t>
      </w:r>
      <w:r w:rsidR="00444C69" w:rsidRPr="0027409F">
        <w:rPr>
          <w:lang w:val="en-GB"/>
        </w:rPr>
        <w:t xml:space="preserve"> </w:t>
      </w:r>
      <w:r w:rsidR="00AE5A48" w:rsidRPr="0027409F">
        <w:rPr>
          <w:rFonts w:ascii="Open Sans" w:hAnsi="Open Sans" w:cs="Open Sans"/>
          <w:sz w:val="16"/>
          <w:szCs w:val="16"/>
          <w:lang w:val="en-GB"/>
        </w:rPr>
        <w:t>person</w:t>
      </w:r>
      <w:r w:rsidR="00444C69" w:rsidRPr="0027409F">
        <w:rPr>
          <w:rFonts w:ascii="Open Sans" w:hAnsi="Open Sans" w:cs="Open Sans"/>
          <w:sz w:val="16"/>
          <w:szCs w:val="16"/>
          <w:lang w:val="en-GB"/>
        </w:rPr>
        <w:t>s acting in the course of their profession, occupation or their business (whether legal or natural)</w:t>
      </w:r>
      <w:r w:rsidRPr="0027409F">
        <w:rPr>
          <w:rFonts w:ascii="Open Sans" w:hAnsi="Open Sans" w:cs="Open Sans"/>
          <w:sz w:val="16"/>
          <w:szCs w:val="16"/>
          <w:lang w:val="en-GB"/>
        </w:rPr>
        <w:br/>
        <w:t xml:space="preserve">• </w:t>
      </w:r>
      <w:r w:rsidR="00444C69" w:rsidRPr="0027409F">
        <w:rPr>
          <w:rFonts w:ascii="Open Sans" w:hAnsi="Open Sans" w:cs="Open Sans"/>
          <w:sz w:val="16"/>
          <w:szCs w:val="16"/>
          <w:lang w:val="en-GB"/>
        </w:rPr>
        <w:t>persons other than natural</w:t>
      </w:r>
      <w:r w:rsidR="00444C69" w:rsidRPr="00B318F8">
        <w:rPr>
          <w:rFonts w:ascii="Open Sans" w:hAnsi="Open Sans" w:cs="Open Sans"/>
          <w:sz w:val="16"/>
          <w:szCs w:val="16"/>
          <w:lang w:val="en-GB"/>
        </w:rPr>
        <w:t xml:space="preserve"> persons</w:t>
      </w:r>
      <w:r w:rsidRPr="00B318F8">
        <w:rPr>
          <w:rFonts w:ascii="Open Sans" w:hAnsi="Open Sans" w:cs="Open Sans"/>
          <w:sz w:val="16"/>
          <w:szCs w:val="16"/>
          <w:lang w:val="en-GB"/>
        </w:rPr>
        <w:t>;</w:t>
      </w:r>
      <w:r w:rsidRPr="00B318F8">
        <w:rPr>
          <w:rFonts w:ascii="Open Sans" w:hAnsi="Open Sans" w:cs="Open Sans"/>
          <w:sz w:val="16"/>
          <w:szCs w:val="16"/>
          <w:lang w:val="en-GB"/>
        </w:rPr>
        <w:br/>
      </w:r>
      <w:r w:rsidR="00B318F8" w:rsidRPr="00B318F8">
        <w:rPr>
          <w:rFonts w:ascii="Open Sans" w:hAnsi="Open Sans" w:cs="Open Sans"/>
          <w:sz w:val="16"/>
          <w:szCs w:val="16"/>
          <w:lang w:val="en-GB"/>
        </w:rPr>
        <w:t>In case an undertaking concludes a contract with the online shop to sell goods or provide services,</w:t>
      </w:r>
      <w:r w:rsidR="00B318F8" w:rsidRPr="00B318F8">
        <w:t xml:space="preserve"> </w:t>
      </w:r>
      <w:r w:rsidR="00B318F8">
        <w:rPr>
          <w:rFonts w:ascii="Open Sans" w:hAnsi="Open Sans" w:cs="Open Sans"/>
          <w:sz w:val="16"/>
          <w:szCs w:val="16"/>
          <w:lang w:val="en-GB"/>
        </w:rPr>
        <w:t>the</w:t>
      </w:r>
      <w:r w:rsidR="00B318F8" w:rsidRPr="00B318F8">
        <w:rPr>
          <w:rFonts w:ascii="Open Sans" w:hAnsi="Open Sans" w:cs="Open Sans"/>
          <w:sz w:val="16"/>
          <w:szCs w:val="16"/>
          <w:lang w:val="en-GB"/>
        </w:rPr>
        <w:t xml:space="preserve"> </w:t>
      </w:r>
      <w:r w:rsidR="00B318F8">
        <w:rPr>
          <w:rFonts w:ascii="Open Sans" w:hAnsi="Open Sans" w:cs="Open Sans"/>
          <w:sz w:val="16"/>
          <w:szCs w:val="16"/>
          <w:lang w:val="en-GB"/>
        </w:rPr>
        <w:t>C</w:t>
      </w:r>
      <w:r w:rsidR="00B318F8" w:rsidRPr="00B318F8">
        <w:rPr>
          <w:rFonts w:ascii="Open Sans" w:hAnsi="Open Sans" w:cs="Open Sans"/>
          <w:sz w:val="16"/>
          <w:szCs w:val="16"/>
          <w:lang w:val="en-GB"/>
        </w:rPr>
        <w:t>ustomer</w:t>
      </w:r>
      <w:r w:rsidR="00B318F8">
        <w:rPr>
          <w:rFonts w:ascii="Open Sans" w:hAnsi="Open Sans" w:cs="Open Sans"/>
          <w:sz w:val="16"/>
          <w:szCs w:val="16"/>
          <w:lang w:val="en-GB"/>
        </w:rPr>
        <w:t>,</w:t>
      </w:r>
      <w:r w:rsidR="00B318F8" w:rsidRPr="00B318F8">
        <w:rPr>
          <w:rFonts w:ascii="Open Sans" w:hAnsi="Open Sans" w:cs="Open Sans"/>
          <w:sz w:val="16"/>
          <w:szCs w:val="16"/>
          <w:lang w:val="en-GB"/>
        </w:rPr>
        <w:t xml:space="preserve"> who is not a consumer</w:t>
      </w:r>
      <w:r w:rsidR="00B318F8">
        <w:rPr>
          <w:rFonts w:ascii="Open Sans" w:hAnsi="Open Sans" w:cs="Open Sans"/>
          <w:sz w:val="16"/>
          <w:szCs w:val="16"/>
          <w:lang w:val="en-GB"/>
        </w:rPr>
        <w:t>,</w:t>
      </w:r>
      <w:r w:rsidR="00B318F8" w:rsidRPr="00B318F8">
        <w:rPr>
          <w:rFonts w:ascii="Open Sans" w:hAnsi="Open Sans" w:cs="Open Sans"/>
          <w:sz w:val="16"/>
          <w:szCs w:val="16"/>
          <w:lang w:val="en-GB"/>
        </w:rPr>
        <w:t xml:space="preserve"> is not entitled to a right of </w:t>
      </w:r>
      <w:r w:rsidR="007D463C">
        <w:rPr>
          <w:rFonts w:ascii="Open Sans" w:hAnsi="Open Sans" w:cs="Open Sans"/>
          <w:sz w:val="16"/>
          <w:szCs w:val="16"/>
          <w:lang w:val="en-GB"/>
        </w:rPr>
        <w:t>withdrawal</w:t>
      </w:r>
      <w:r w:rsidR="00B318F8" w:rsidRPr="00B318F8">
        <w:rPr>
          <w:rFonts w:ascii="Open Sans" w:hAnsi="Open Sans" w:cs="Open Sans"/>
          <w:sz w:val="16"/>
          <w:szCs w:val="16"/>
          <w:lang w:val="en-GB"/>
        </w:rPr>
        <w:t xml:space="preserve"> / termination without justification.</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5.5</w:t>
      </w:r>
      <w:r w:rsidR="00AD0827" w:rsidRPr="00EC67B4">
        <w:rPr>
          <w:rFonts w:ascii="Open Sans" w:hAnsi="Open Sans" w:cs="Open Sans"/>
          <w:sz w:val="16"/>
          <w:szCs w:val="16"/>
          <w:lang w:val="en-GB"/>
        </w:rPr>
        <w:t>.</w:t>
      </w:r>
      <w:r w:rsidRPr="00EC67B4">
        <w:rPr>
          <w:rFonts w:ascii="Open Sans" w:hAnsi="Open Sans" w:cs="Open Sans"/>
          <w:sz w:val="16"/>
          <w:szCs w:val="16"/>
          <w:lang w:val="en-GB"/>
        </w:rPr>
        <w:t xml:space="preserve"> </w:t>
      </w:r>
      <w:r w:rsidR="00097A45" w:rsidRPr="00EC67B4">
        <w:rPr>
          <w:rFonts w:ascii="Open Sans" w:hAnsi="Open Sans" w:cs="Open Sans"/>
          <w:sz w:val="16"/>
          <w:szCs w:val="16"/>
          <w:lang w:val="en-GB"/>
        </w:rPr>
        <w:t xml:space="preserve">If </w:t>
      </w:r>
      <w:r w:rsidR="005E75A5" w:rsidRPr="00EC67B4">
        <w:rPr>
          <w:rFonts w:ascii="Open Sans" w:hAnsi="Open Sans" w:cs="Open Sans"/>
          <w:sz w:val="16"/>
          <w:szCs w:val="16"/>
          <w:lang w:val="en-GB"/>
        </w:rPr>
        <w:t>the withdrawal of the</w:t>
      </w:r>
      <w:r w:rsidR="00097A45" w:rsidRPr="00EC67B4">
        <w:rPr>
          <w:rFonts w:ascii="Open Sans" w:hAnsi="Open Sans" w:cs="Open Sans"/>
          <w:sz w:val="16"/>
          <w:szCs w:val="16"/>
          <w:lang w:val="en-GB"/>
        </w:rPr>
        <w:t xml:space="preserve"> Custome</w:t>
      </w:r>
      <w:r w:rsidR="005E75A5" w:rsidRPr="00EC67B4">
        <w:rPr>
          <w:rFonts w:ascii="Open Sans" w:hAnsi="Open Sans" w:cs="Open Sans"/>
          <w:sz w:val="16"/>
          <w:szCs w:val="16"/>
          <w:lang w:val="en-GB"/>
        </w:rPr>
        <w:t xml:space="preserve">r </w:t>
      </w:r>
      <w:r w:rsidR="00097A45" w:rsidRPr="00EC67B4">
        <w:rPr>
          <w:rFonts w:ascii="Open Sans" w:hAnsi="Open Sans" w:cs="Open Sans"/>
          <w:sz w:val="16"/>
          <w:szCs w:val="16"/>
          <w:lang w:val="en-GB"/>
        </w:rPr>
        <w:t xml:space="preserve">is sent to the Supplier in writing, </w:t>
      </w:r>
      <w:r w:rsidR="005E75A5" w:rsidRPr="00EC67B4">
        <w:rPr>
          <w:rFonts w:ascii="Open Sans" w:hAnsi="Open Sans" w:cs="Open Sans"/>
          <w:sz w:val="16"/>
          <w:szCs w:val="16"/>
          <w:lang w:val="en-GB"/>
        </w:rPr>
        <w:t xml:space="preserve">it </w:t>
      </w:r>
      <w:r w:rsidR="00097A45" w:rsidRPr="00EC67B4">
        <w:rPr>
          <w:rFonts w:ascii="Open Sans" w:hAnsi="Open Sans" w:cs="Open Sans"/>
          <w:sz w:val="16"/>
          <w:szCs w:val="16"/>
          <w:lang w:val="en-GB"/>
        </w:rPr>
        <w:t xml:space="preserve">shall be deemed </w:t>
      </w:r>
      <w:r w:rsidR="005E75A5" w:rsidRPr="00EC67B4">
        <w:rPr>
          <w:rFonts w:ascii="Open Sans" w:hAnsi="Open Sans" w:cs="Open Sans"/>
          <w:sz w:val="16"/>
          <w:szCs w:val="16"/>
          <w:lang w:val="en-GB"/>
        </w:rPr>
        <w:t>as</w:t>
      </w:r>
      <w:r w:rsidR="00097A45" w:rsidRPr="00EC67B4">
        <w:rPr>
          <w:rFonts w:ascii="Open Sans" w:hAnsi="Open Sans" w:cs="Open Sans"/>
          <w:sz w:val="16"/>
          <w:szCs w:val="16"/>
          <w:lang w:val="en-GB"/>
        </w:rPr>
        <w:t xml:space="preserve"> </w:t>
      </w:r>
      <w:r w:rsidR="005E75A5" w:rsidRPr="00EC67B4">
        <w:rPr>
          <w:rFonts w:ascii="Open Sans" w:hAnsi="Open Sans" w:cs="Open Sans"/>
          <w:sz w:val="16"/>
          <w:szCs w:val="16"/>
          <w:lang w:val="en-GB"/>
        </w:rPr>
        <w:t>validated</w:t>
      </w:r>
      <w:r w:rsidR="00097A45" w:rsidRPr="00EC67B4">
        <w:rPr>
          <w:rFonts w:ascii="Open Sans" w:hAnsi="Open Sans" w:cs="Open Sans"/>
          <w:sz w:val="16"/>
          <w:szCs w:val="16"/>
          <w:lang w:val="en-GB"/>
        </w:rPr>
        <w:t xml:space="preserve"> within the deadline if the de</w:t>
      </w:r>
      <w:r w:rsidR="00036E46">
        <w:rPr>
          <w:rFonts w:ascii="Open Sans" w:hAnsi="Open Sans" w:cs="Open Sans"/>
          <w:sz w:val="16"/>
          <w:szCs w:val="16"/>
          <w:lang w:val="en-GB"/>
        </w:rPr>
        <w:t xml:space="preserve"> </w:t>
      </w:r>
      <w:proofErr w:type="spellStart"/>
      <w:r w:rsidR="00097A45" w:rsidRPr="00EC67B4">
        <w:rPr>
          <w:rFonts w:ascii="Open Sans" w:hAnsi="Open Sans" w:cs="Open Sans"/>
          <w:sz w:val="16"/>
          <w:szCs w:val="16"/>
          <w:lang w:val="en-GB"/>
        </w:rPr>
        <w:t>claration</w:t>
      </w:r>
      <w:proofErr w:type="spellEnd"/>
      <w:r w:rsidR="005E75A5" w:rsidRPr="00EC67B4">
        <w:rPr>
          <w:rFonts w:ascii="Open Sans" w:hAnsi="Open Sans" w:cs="Open Sans"/>
          <w:sz w:val="16"/>
          <w:szCs w:val="16"/>
          <w:lang w:val="en-GB"/>
        </w:rPr>
        <w:t xml:space="preserve"> of the Customer</w:t>
      </w:r>
      <w:r w:rsidR="00097A45" w:rsidRPr="00EC67B4">
        <w:rPr>
          <w:rFonts w:ascii="Open Sans" w:hAnsi="Open Sans" w:cs="Open Sans"/>
          <w:sz w:val="16"/>
          <w:szCs w:val="16"/>
          <w:lang w:val="en-GB"/>
        </w:rPr>
        <w:t xml:space="preserve"> is posted before the deadline</w:t>
      </w:r>
      <w:r w:rsidR="005E75A5" w:rsidRPr="00EC67B4">
        <w:rPr>
          <w:rFonts w:ascii="Open Sans" w:hAnsi="Open Sans" w:cs="Open Sans"/>
          <w:sz w:val="16"/>
          <w:szCs w:val="16"/>
          <w:lang w:val="en-GB"/>
        </w:rPr>
        <w:t>.</w:t>
      </w:r>
      <w:r w:rsidR="006B79C2">
        <w:rPr>
          <w:rFonts w:ascii="Open Sans" w:hAnsi="Open Sans" w:cs="Open Sans"/>
          <w:sz w:val="16"/>
          <w:szCs w:val="16"/>
          <w:lang w:val="en-GB"/>
        </w:rPr>
        <w:t xml:space="preserve"> </w:t>
      </w:r>
      <w:r w:rsidR="00422755" w:rsidRPr="00EC67B4">
        <w:rPr>
          <w:rFonts w:ascii="Open Sans" w:hAnsi="Open Sans" w:cs="Open Sans"/>
          <w:sz w:val="16"/>
          <w:szCs w:val="16"/>
          <w:lang w:val="en-GB"/>
        </w:rPr>
        <w:t xml:space="preserve">Due to the right of withdrawal, the Customer </w:t>
      </w:r>
      <w:r w:rsidR="00AD0827" w:rsidRPr="00EC67B4">
        <w:rPr>
          <w:rFonts w:ascii="Open Sans" w:hAnsi="Open Sans" w:cs="Open Sans"/>
          <w:sz w:val="16"/>
          <w:szCs w:val="16"/>
          <w:lang w:val="en-GB"/>
        </w:rPr>
        <w:t>shall</w:t>
      </w:r>
      <w:r w:rsidR="00422755" w:rsidRPr="00EC67B4">
        <w:rPr>
          <w:rFonts w:ascii="Open Sans" w:hAnsi="Open Sans" w:cs="Open Sans"/>
          <w:sz w:val="16"/>
          <w:szCs w:val="16"/>
          <w:lang w:val="en-GB"/>
        </w:rPr>
        <w:t xml:space="preserve"> bear the costs of returning the Product</w:t>
      </w:r>
      <w:r w:rsidR="00AD0827" w:rsidRPr="00EC67B4">
        <w:rPr>
          <w:rFonts w:ascii="Open Sans" w:hAnsi="Open Sans" w:cs="Open Sans"/>
          <w:sz w:val="16"/>
          <w:szCs w:val="16"/>
          <w:lang w:val="en-GB"/>
        </w:rPr>
        <w:t xml:space="preserve">. However, </w:t>
      </w:r>
      <w:r w:rsidR="00422755" w:rsidRPr="00EC67B4">
        <w:rPr>
          <w:rFonts w:ascii="Open Sans" w:hAnsi="Open Sans" w:cs="Open Sans"/>
          <w:sz w:val="16"/>
          <w:szCs w:val="16"/>
          <w:lang w:val="en-GB"/>
        </w:rPr>
        <w:t>the Customer shall not bear any other costs</w:t>
      </w:r>
      <w:r w:rsidRPr="00EC67B4">
        <w:rPr>
          <w:rFonts w:ascii="Open Sans" w:hAnsi="Open Sans" w:cs="Open Sans"/>
          <w:sz w:val="16"/>
          <w:szCs w:val="16"/>
          <w:lang w:val="en-GB"/>
        </w:rPr>
        <w:t xml:space="preserve">. </w:t>
      </w:r>
      <w:r w:rsidR="00AD0827" w:rsidRPr="00EC67B4">
        <w:rPr>
          <w:rFonts w:ascii="Open Sans" w:hAnsi="Open Sans" w:cs="Open Sans"/>
          <w:sz w:val="16"/>
          <w:szCs w:val="16"/>
          <w:lang w:val="en-GB"/>
        </w:rPr>
        <w:t>The Supplier may claim compensation for any damages caused by improper use of the product.</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5.5. </w:t>
      </w:r>
      <w:r w:rsidR="00C03A0D" w:rsidRPr="00EC67B4">
        <w:rPr>
          <w:rFonts w:ascii="Open Sans" w:hAnsi="Open Sans" w:cs="Open Sans"/>
          <w:sz w:val="16"/>
          <w:szCs w:val="16"/>
          <w:lang w:val="en-GB"/>
        </w:rPr>
        <w:t>In case of a withdrawal in writing it is sufficient to send a withdrawal notice within 14 days.</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5.6 </w:t>
      </w:r>
      <w:r w:rsidR="00373B90" w:rsidRPr="00EC67B4">
        <w:rPr>
          <w:rFonts w:ascii="Open Sans" w:hAnsi="Open Sans" w:cs="Open Sans"/>
          <w:sz w:val="16"/>
          <w:szCs w:val="16"/>
          <w:lang w:val="en-GB"/>
        </w:rPr>
        <w:t xml:space="preserve">If the </w:t>
      </w:r>
      <w:r w:rsidR="00EA229F" w:rsidRPr="00EC67B4">
        <w:rPr>
          <w:rFonts w:ascii="Open Sans" w:hAnsi="Open Sans" w:cs="Open Sans"/>
          <w:sz w:val="16"/>
          <w:szCs w:val="16"/>
          <w:lang w:val="en-GB"/>
        </w:rPr>
        <w:t>Supplier</w:t>
      </w:r>
      <w:r w:rsidR="00373B90" w:rsidRPr="00EC67B4">
        <w:rPr>
          <w:rFonts w:ascii="Open Sans" w:hAnsi="Open Sans" w:cs="Open Sans"/>
          <w:sz w:val="16"/>
          <w:szCs w:val="16"/>
          <w:lang w:val="en-GB"/>
        </w:rPr>
        <w:t xml:space="preserve"> provides a replacement product as defined in the contract,</w:t>
      </w:r>
      <w:r w:rsidR="00EA229F" w:rsidRPr="00EC67B4">
        <w:rPr>
          <w:rFonts w:ascii="Open Sans" w:hAnsi="Open Sans" w:cs="Open Sans"/>
          <w:sz w:val="16"/>
          <w:szCs w:val="16"/>
          <w:lang w:val="en-GB"/>
        </w:rPr>
        <w:t xml:space="preserve"> the Supplier shall bear the costs of returning the product due to the exercise of the right of withdrawal. </w:t>
      </w:r>
      <w:r w:rsidR="00C03A0D" w:rsidRPr="00EC67B4">
        <w:rPr>
          <w:rFonts w:ascii="Open Sans" w:hAnsi="Open Sans" w:cs="Open Sans"/>
          <w:sz w:val="16"/>
          <w:szCs w:val="16"/>
          <w:lang w:val="en-GB"/>
        </w:rPr>
        <w:t xml:space="preserve">The Supplier shall clearly and accurately inform the Customer about the bearing of the costs and the </w:t>
      </w:r>
      <w:r w:rsidR="006B79C2" w:rsidRPr="00EC67B4">
        <w:rPr>
          <w:rFonts w:ascii="Open Sans" w:hAnsi="Open Sans" w:cs="Open Sans"/>
          <w:sz w:val="16"/>
          <w:szCs w:val="16"/>
          <w:lang w:val="en-GB"/>
        </w:rPr>
        <w:t>fulfilment</w:t>
      </w:r>
      <w:r w:rsidR="00C03A0D" w:rsidRPr="00EC67B4">
        <w:rPr>
          <w:rFonts w:ascii="Open Sans" w:hAnsi="Open Sans" w:cs="Open Sans"/>
          <w:sz w:val="16"/>
          <w:szCs w:val="16"/>
          <w:lang w:val="en-GB"/>
        </w:rPr>
        <w:t xml:space="preserve"> with the respective substitute product or service.</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5.7 </w:t>
      </w:r>
      <w:r w:rsidR="00F25012" w:rsidRPr="00EC67B4">
        <w:rPr>
          <w:rFonts w:ascii="Open Sans" w:hAnsi="Open Sans" w:cs="Open Sans"/>
          <w:sz w:val="16"/>
          <w:szCs w:val="16"/>
          <w:lang w:val="en-GB"/>
        </w:rPr>
        <w:t>The Supplier shall inform in writing – on paper or on other durable medium accessible to the Customer, about the following:</w:t>
      </w:r>
    </w:p>
    <w:p w:rsidR="006B007D" w:rsidRPr="00EC67B4" w:rsidRDefault="00164063" w:rsidP="006B007D">
      <w:pPr>
        <w:numPr>
          <w:ilvl w:val="0"/>
          <w:numId w:val="22"/>
        </w:numPr>
        <w:spacing w:before="100" w:beforeAutospacing="1" w:after="100" w:afterAutospacing="1" w:line="240" w:lineRule="auto"/>
        <w:rPr>
          <w:rFonts w:ascii="Open Sans" w:hAnsi="Open Sans" w:cs="Open Sans"/>
          <w:sz w:val="16"/>
          <w:szCs w:val="16"/>
          <w:lang w:val="en-GB"/>
        </w:rPr>
      </w:pPr>
      <w:r w:rsidRPr="00EC67B4">
        <w:rPr>
          <w:rFonts w:ascii="Open Sans" w:hAnsi="Open Sans" w:cs="Open Sans"/>
          <w:sz w:val="16"/>
          <w:szCs w:val="16"/>
          <w:lang w:val="en-GB"/>
        </w:rPr>
        <w:t>The company name (name) and address (company seat and domicile) of the Supplier in an identifiable manner;</w:t>
      </w:r>
    </w:p>
    <w:p w:rsidR="006B007D" w:rsidRPr="00EC67B4" w:rsidRDefault="00164063" w:rsidP="006B007D">
      <w:pPr>
        <w:numPr>
          <w:ilvl w:val="0"/>
          <w:numId w:val="22"/>
        </w:numPr>
        <w:spacing w:before="100" w:beforeAutospacing="1" w:after="100" w:afterAutospacing="1" w:line="240" w:lineRule="auto"/>
        <w:rPr>
          <w:rFonts w:ascii="Open Sans" w:hAnsi="Open Sans" w:cs="Open Sans"/>
          <w:sz w:val="16"/>
          <w:szCs w:val="16"/>
          <w:lang w:val="en-GB"/>
        </w:rPr>
      </w:pPr>
      <w:r w:rsidRPr="00EC67B4">
        <w:rPr>
          <w:rFonts w:ascii="Open Sans" w:hAnsi="Open Sans" w:cs="Open Sans"/>
          <w:sz w:val="16"/>
          <w:szCs w:val="16"/>
          <w:lang w:val="en-GB"/>
        </w:rPr>
        <w:t>the essential characteristics of the subject matter of the contract</w:t>
      </w:r>
      <w:r w:rsidR="006B007D" w:rsidRPr="00EC67B4">
        <w:rPr>
          <w:rFonts w:ascii="Open Sans" w:hAnsi="Open Sans" w:cs="Open Sans"/>
          <w:sz w:val="16"/>
          <w:szCs w:val="16"/>
          <w:lang w:val="en-GB"/>
        </w:rPr>
        <w:t>;</w:t>
      </w:r>
    </w:p>
    <w:p w:rsidR="006B007D" w:rsidRPr="00EC67B4" w:rsidRDefault="00616E7D" w:rsidP="006B007D">
      <w:pPr>
        <w:numPr>
          <w:ilvl w:val="0"/>
          <w:numId w:val="22"/>
        </w:numPr>
        <w:spacing w:before="100" w:beforeAutospacing="1" w:after="100" w:afterAutospacing="1" w:line="240" w:lineRule="auto"/>
        <w:rPr>
          <w:rFonts w:ascii="Open Sans" w:hAnsi="Open Sans" w:cs="Open Sans"/>
          <w:sz w:val="16"/>
          <w:szCs w:val="16"/>
          <w:lang w:val="en-GB"/>
        </w:rPr>
      </w:pPr>
      <w:r w:rsidRPr="00EC67B4">
        <w:rPr>
          <w:rFonts w:ascii="Open Sans" w:hAnsi="Open Sans" w:cs="Open Sans"/>
          <w:sz w:val="16"/>
          <w:szCs w:val="16"/>
          <w:lang w:val="en-GB"/>
        </w:rPr>
        <w:t>the price or charge for the product or service, including value added tax and other charges, as well as all additional costs, in particular, transport shipping and postage costs; other terms of payment, delivery or compliance</w:t>
      </w:r>
    </w:p>
    <w:p w:rsidR="006B007D" w:rsidRPr="00EC67B4" w:rsidRDefault="00164063" w:rsidP="006B007D">
      <w:pPr>
        <w:numPr>
          <w:ilvl w:val="0"/>
          <w:numId w:val="22"/>
        </w:numPr>
        <w:spacing w:before="100" w:beforeAutospacing="1" w:after="100" w:afterAutospacing="1" w:line="240" w:lineRule="auto"/>
        <w:rPr>
          <w:rFonts w:ascii="Open Sans" w:hAnsi="Open Sans" w:cs="Open Sans"/>
          <w:sz w:val="16"/>
          <w:szCs w:val="16"/>
          <w:lang w:val="en-GB"/>
        </w:rPr>
      </w:pPr>
      <w:r w:rsidRPr="00EC67B4">
        <w:rPr>
          <w:rFonts w:ascii="Open Sans" w:hAnsi="Open Sans" w:cs="Open Sans"/>
          <w:sz w:val="16"/>
          <w:szCs w:val="16"/>
          <w:lang w:val="en-GB"/>
        </w:rPr>
        <w:t>the right of withdrawal</w:t>
      </w:r>
    </w:p>
    <w:p w:rsidR="00164063" w:rsidRPr="00EC67B4" w:rsidRDefault="00164063" w:rsidP="006B007D">
      <w:pPr>
        <w:numPr>
          <w:ilvl w:val="0"/>
          <w:numId w:val="22"/>
        </w:numPr>
        <w:spacing w:before="100" w:beforeAutospacing="1" w:after="100" w:afterAutospacing="1" w:line="240" w:lineRule="auto"/>
        <w:rPr>
          <w:rFonts w:ascii="Open Sans" w:hAnsi="Open Sans" w:cs="Open Sans"/>
          <w:sz w:val="16"/>
          <w:szCs w:val="16"/>
          <w:lang w:val="en-GB"/>
        </w:rPr>
      </w:pPr>
      <w:r w:rsidRPr="00EC67B4">
        <w:rPr>
          <w:rFonts w:ascii="Open Sans" w:hAnsi="Open Sans" w:cs="Open Sans"/>
          <w:sz w:val="16"/>
          <w:szCs w:val="16"/>
          <w:lang w:val="en-GB"/>
        </w:rPr>
        <w:t>the conditions, ways and consequences of exercising the right of withdrawal;</w:t>
      </w:r>
    </w:p>
    <w:p w:rsidR="00C03A0D" w:rsidRPr="00EC67B4" w:rsidRDefault="00C03A0D" w:rsidP="006B007D">
      <w:pPr>
        <w:numPr>
          <w:ilvl w:val="0"/>
          <w:numId w:val="22"/>
        </w:numPr>
        <w:spacing w:before="100" w:beforeAutospacing="1" w:after="100" w:afterAutospacing="1" w:line="240" w:lineRule="auto"/>
        <w:rPr>
          <w:rFonts w:ascii="Open Sans" w:hAnsi="Open Sans" w:cs="Open Sans"/>
          <w:sz w:val="16"/>
          <w:szCs w:val="16"/>
          <w:lang w:val="en-GB"/>
        </w:rPr>
      </w:pPr>
      <w:r w:rsidRPr="00EC67B4">
        <w:rPr>
          <w:rFonts w:ascii="Open Sans" w:hAnsi="Open Sans" w:cs="Open Sans"/>
          <w:sz w:val="16"/>
          <w:szCs w:val="16"/>
          <w:lang w:val="en-GB"/>
        </w:rPr>
        <w:lastRenderedPageBreak/>
        <w:t xml:space="preserve">the address of the Supplier's site (branch) or </w:t>
      </w:r>
      <w:r w:rsidR="00B318F8" w:rsidRPr="00EC67B4">
        <w:rPr>
          <w:rFonts w:ascii="Open Sans" w:hAnsi="Open Sans" w:cs="Open Sans"/>
          <w:sz w:val="16"/>
          <w:szCs w:val="16"/>
          <w:lang w:val="en-GB"/>
        </w:rPr>
        <w:t>another</w:t>
      </w:r>
      <w:r w:rsidRPr="00EC67B4">
        <w:rPr>
          <w:rFonts w:ascii="Open Sans" w:hAnsi="Open Sans" w:cs="Open Sans"/>
          <w:sz w:val="16"/>
          <w:szCs w:val="16"/>
          <w:lang w:val="en-GB"/>
        </w:rPr>
        <w:t xml:space="preserve"> organizational unit where the Costumer may enforce his / her complaints;</w:t>
      </w:r>
    </w:p>
    <w:p w:rsidR="006B007D" w:rsidRPr="00EC67B4" w:rsidRDefault="00C03A0D" w:rsidP="006B007D">
      <w:pPr>
        <w:numPr>
          <w:ilvl w:val="0"/>
          <w:numId w:val="22"/>
        </w:numPr>
        <w:spacing w:before="100" w:beforeAutospacing="1" w:after="100" w:afterAutospacing="1" w:line="240" w:lineRule="auto"/>
        <w:rPr>
          <w:rFonts w:ascii="Open Sans" w:hAnsi="Open Sans" w:cs="Open Sans"/>
          <w:sz w:val="16"/>
          <w:szCs w:val="16"/>
          <w:lang w:val="en-GB"/>
        </w:rPr>
      </w:pPr>
      <w:proofErr w:type="gramStart"/>
      <w:r w:rsidRPr="00EC67B4">
        <w:rPr>
          <w:rFonts w:ascii="Open Sans" w:hAnsi="Open Sans" w:cs="Open Sans"/>
          <w:sz w:val="16"/>
          <w:szCs w:val="16"/>
          <w:lang w:val="en-GB"/>
        </w:rPr>
        <w:t>the</w:t>
      </w:r>
      <w:proofErr w:type="gramEnd"/>
      <w:r w:rsidRPr="00EC67B4">
        <w:rPr>
          <w:rFonts w:ascii="Open Sans" w:hAnsi="Open Sans" w:cs="Open Sans"/>
          <w:sz w:val="16"/>
          <w:szCs w:val="16"/>
          <w:lang w:val="en-GB"/>
        </w:rPr>
        <w:t xml:space="preserve"> terms of any possible warranty, as well as any additional services (parts supply, repair service) that may be available after performance.</w:t>
      </w:r>
    </w:p>
    <w:p w:rsidR="006B007D" w:rsidRPr="00EC67B4" w:rsidRDefault="00353763" w:rsidP="006B007D">
      <w:pPr>
        <w:pStyle w:val="NormlWeb"/>
        <w:rPr>
          <w:rFonts w:ascii="Open Sans" w:hAnsi="Open Sans" w:cs="Open Sans"/>
          <w:sz w:val="16"/>
          <w:szCs w:val="16"/>
          <w:lang w:val="en-GB"/>
        </w:rPr>
      </w:pPr>
      <w:r w:rsidRPr="00EC67B4">
        <w:rPr>
          <w:rFonts w:ascii="Open Sans" w:hAnsi="Open Sans" w:cs="Open Sans"/>
          <w:sz w:val="16"/>
          <w:szCs w:val="16"/>
          <w:lang w:val="en-GB"/>
        </w:rPr>
        <w:t>If the Supplier has not fulfilled this obligation prior to the conclusion of the contract, it shall provide the information to the Client in due time, but at the latest at the time of the performance of the contract – unless the performance is for a third party.</w:t>
      </w:r>
    </w:p>
    <w:p w:rsidR="006B007D" w:rsidRPr="00AE5A48"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5.8 </w:t>
      </w:r>
      <w:r w:rsidR="00560682" w:rsidRPr="00EC67B4">
        <w:rPr>
          <w:rFonts w:ascii="Open Sans" w:hAnsi="Open Sans" w:cs="Open Sans"/>
          <w:sz w:val="16"/>
          <w:szCs w:val="16"/>
          <w:lang w:val="en-GB"/>
        </w:rPr>
        <w:t xml:space="preserve">Unless otherwise </w:t>
      </w:r>
      <w:r w:rsidR="00560682" w:rsidRPr="00AE5A48">
        <w:rPr>
          <w:rFonts w:ascii="Open Sans" w:hAnsi="Open Sans" w:cs="Open Sans"/>
          <w:sz w:val="16"/>
          <w:szCs w:val="16"/>
          <w:lang w:val="en-GB"/>
        </w:rPr>
        <w:t>agreed by the Parties,</w:t>
      </w:r>
      <w:r w:rsidR="00720D44" w:rsidRPr="00AE5A48">
        <w:rPr>
          <w:rFonts w:ascii="Open Sans" w:hAnsi="Open Sans" w:cs="Open Sans"/>
          <w:sz w:val="16"/>
          <w:szCs w:val="16"/>
          <w:lang w:val="en-GB"/>
        </w:rPr>
        <w:t xml:space="preserve"> the</w:t>
      </w:r>
      <w:r w:rsidR="00560682" w:rsidRPr="00AE5A48">
        <w:rPr>
          <w:rFonts w:ascii="Open Sans" w:hAnsi="Open Sans" w:cs="Open Sans"/>
          <w:sz w:val="16"/>
          <w:szCs w:val="16"/>
          <w:lang w:val="en-GB"/>
        </w:rPr>
        <w:t xml:space="preserve"> Customer may not exercise </w:t>
      </w:r>
      <w:r w:rsidR="00B318F8">
        <w:rPr>
          <w:rFonts w:ascii="Open Sans" w:hAnsi="Open Sans" w:cs="Open Sans"/>
          <w:sz w:val="16"/>
          <w:szCs w:val="16"/>
          <w:lang w:val="en-GB"/>
        </w:rPr>
        <w:t>his / h</w:t>
      </w:r>
      <w:r w:rsidR="007D463C">
        <w:rPr>
          <w:rFonts w:ascii="Open Sans" w:hAnsi="Open Sans" w:cs="Open Sans"/>
          <w:sz w:val="16"/>
          <w:szCs w:val="16"/>
          <w:lang w:val="en-GB"/>
        </w:rPr>
        <w:t>er</w:t>
      </w:r>
      <w:r w:rsidR="00560682" w:rsidRPr="00AE5A48">
        <w:rPr>
          <w:rFonts w:ascii="Open Sans" w:hAnsi="Open Sans" w:cs="Open Sans"/>
          <w:sz w:val="16"/>
          <w:szCs w:val="16"/>
          <w:lang w:val="en-GB"/>
        </w:rPr>
        <w:t xml:space="preserve"> right of withdrawal</w:t>
      </w:r>
      <w:r w:rsidR="00AA606D" w:rsidRPr="00AE5A48">
        <w:rPr>
          <w:rFonts w:ascii="Open Sans" w:hAnsi="Open Sans" w:cs="Open Sans"/>
          <w:sz w:val="16"/>
          <w:szCs w:val="16"/>
          <w:lang w:val="en-GB"/>
        </w:rPr>
        <w:t xml:space="preserve"> in the following cases</w:t>
      </w:r>
      <w:r w:rsidR="00DB22C0" w:rsidRPr="00AE5A48">
        <w:rPr>
          <w:rFonts w:ascii="Open Sans" w:hAnsi="Open Sans" w:cs="Open Sans"/>
          <w:sz w:val="16"/>
          <w:szCs w:val="16"/>
          <w:lang w:val="en-GB"/>
        </w:rPr>
        <w:t>:</w:t>
      </w:r>
    </w:p>
    <w:p w:rsidR="00254B79" w:rsidRPr="00AE5A48" w:rsidRDefault="00254B79" w:rsidP="006B007D">
      <w:pPr>
        <w:numPr>
          <w:ilvl w:val="0"/>
          <w:numId w:val="23"/>
        </w:numPr>
        <w:spacing w:before="100" w:beforeAutospacing="1" w:after="100" w:afterAutospacing="1" w:line="240" w:lineRule="auto"/>
        <w:rPr>
          <w:rFonts w:ascii="Open Sans" w:hAnsi="Open Sans" w:cs="Open Sans"/>
          <w:sz w:val="16"/>
          <w:szCs w:val="16"/>
          <w:lang w:val="en-GB"/>
        </w:rPr>
      </w:pPr>
      <w:proofErr w:type="gramStart"/>
      <w:r w:rsidRPr="00AE5A48">
        <w:rPr>
          <w:rFonts w:ascii="Open Sans" w:hAnsi="Open Sans" w:cs="Open Sans"/>
          <w:sz w:val="16"/>
          <w:szCs w:val="16"/>
          <w:lang w:val="en-GB"/>
        </w:rPr>
        <w:t>a</w:t>
      </w:r>
      <w:proofErr w:type="gramEnd"/>
      <w:r w:rsidRPr="00AE5A48">
        <w:rPr>
          <w:rFonts w:ascii="Open Sans" w:hAnsi="Open Sans" w:cs="Open Sans"/>
          <w:sz w:val="16"/>
          <w:szCs w:val="16"/>
          <w:lang w:val="en-GB"/>
        </w:rPr>
        <w:t xml:space="preserve"> service contract where the undertaking has begun performance with the consent of the </w:t>
      </w:r>
      <w:r w:rsidR="00BF3613">
        <w:rPr>
          <w:rFonts w:ascii="Open Sans" w:hAnsi="Open Sans" w:cs="Open Sans"/>
          <w:sz w:val="16"/>
          <w:szCs w:val="16"/>
          <w:lang w:val="en-GB"/>
        </w:rPr>
        <w:t>Customer</w:t>
      </w:r>
      <w:r w:rsidRPr="00AE5A48">
        <w:rPr>
          <w:rFonts w:ascii="Open Sans" w:hAnsi="Open Sans" w:cs="Open Sans"/>
          <w:sz w:val="16"/>
          <w:szCs w:val="16"/>
          <w:lang w:val="en-GB"/>
        </w:rPr>
        <w:t xml:space="preserve"> prior to the expiry of the withdrawal period</w:t>
      </w:r>
      <w:r w:rsidR="00AE5A48" w:rsidRPr="00AE5A48">
        <w:rPr>
          <w:rFonts w:ascii="Open Sans" w:hAnsi="Open Sans" w:cs="Open Sans"/>
          <w:sz w:val="16"/>
          <w:szCs w:val="16"/>
          <w:lang w:val="en-GB"/>
        </w:rPr>
        <w:t>.</w:t>
      </w:r>
    </w:p>
    <w:p w:rsidR="006B007D" w:rsidRPr="00AE5A48" w:rsidRDefault="00AC2EF5" w:rsidP="006B007D">
      <w:pPr>
        <w:numPr>
          <w:ilvl w:val="0"/>
          <w:numId w:val="23"/>
        </w:numPr>
        <w:spacing w:before="100" w:beforeAutospacing="1" w:after="100" w:afterAutospacing="1" w:line="240" w:lineRule="auto"/>
        <w:rPr>
          <w:rFonts w:ascii="Open Sans" w:hAnsi="Open Sans" w:cs="Open Sans"/>
          <w:sz w:val="16"/>
          <w:szCs w:val="16"/>
          <w:lang w:val="en-GB"/>
        </w:rPr>
      </w:pPr>
      <w:proofErr w:type="gramStart"/>
      <w:r w:rsidRPr="00AE5A48">
        <w:rPr>
          <w:rFonts w:ascii="Open Sans" w:hAnsi="Open Sans" w:cs="Open Sans"/>
          <w:sz w:val="16"/>
          <w:szCs w:val="16"/>
          <w:lang w:val="en-GB"/>
        </w:rPr>
        <w:t>selling</w:t>
      </w:r>
      <w:proofErr w:type="gramEnd"/>
      <w:r w:rsidRPr="00AE5A48">
        <w:rPr>
          <w:rFonts w:ascii="Open Sans" w:hAnsi="Open Sans" w:cs="Open Sans"/>
          <w:sz w:val="16"/>
          <w:szCs w:val="16"/>
          <w:lang w:val="en-GB"/>
        </w:rPr>
        <w:t xml:space="preserve"> a product or providing a service whose price or charge is subject to fluctuations in the </w:t>
      </w:r>
      <w:r w:rsidR="00AE5A48" w:rsidRPr="00AE5A48">
        <w:rPr>
          <w:rFonts w:ascii="Open Sans" w:hAnsi="Open Sans" w:cs="Open Sans"/>
          <w:sz w:val="16"/>
          <w:szCs w:val="16"/>
          <w:lang w:val="en-GB"/>
        </w:rPr>
        <w:t>financial</w:t>
      </w:r>
      <w:r w:rsidRPr="00AE5A48">
        <w:rPr>
          <w:rFonts w:ascii="Open Sans" w:hAnsi="Open Sans" w:cs="Open Sans"/>
          <w:sz w:val="16"/>
          <w:szCs w:val="16"/>
          <w:lang w:val="en-GB"/>
        </w:rPr>
        <w:t xml:space="preserve"> market beyond the control of the </w:t>
      </w:r>
      <w:r w:rsidR="00AE5A48" w:rsidRPr="00AE5A48">
        <w:rPr>
          <w:rFonts w:ascii="Open Sans" w:hAnsi="Open Sans" w:cs="Open Sans"/>
          <w:sz w:val="16"/>
          <w:szCs w:val="16"/>
          <w:lang w:val="en-GB"/>
        </w:rPr>
        <w:t>Seller.</w:t>
      </w:r>
    </w:p>
    <w:p w:rsidR="006B007D" w:rsidRPr="00AE5A48" w:rsidRDefault="00EA229F" w:rsidP="006B007D">
      <w:pPr>
        <w:numPr>
          <w:ilvl w:val="0"/>
          <w:numId w:val="23"/>
        </w:numPr>
        <w:spacing w:before="100" w:beforeAutospacing="1" w:after="100" w:afterAutospacing="1" w:line="240" w:lineRule="auto"/>
        <w:rPr>
          <w:rFonts w:ascii="Open Sans" w:hAnsi="Open Sans" w:cs="Open Sans"/>
          <w:sz w:val="16"/>
          <w:szCs w:val="16"/>
          <w:lang w:val="en-GB"/>
        </w:rPr>
      </w:pPr>
      <w:proofErr w:type="gramStart"/>
      <w:r w:rsidRPr="00AE5A48">
        <w:rPr>
          <w:rFonts w:ascii="Open Sans" w:hAnsi="Open Sans" w:cs="Open Sans"/>
          <w:sz w:val="16"/>
          <w:szCs w:val="16"/>
          <w:lang w:val="en-GB"/>
        </w:rPr>
        <w:t>in</w:t>
      </w:r>
      <w:proofErr w:type="gramEnd"/>
      <w:r w:rsidRPr="00AE5A48">
        <w:rPr>
          <w:rFonts w:ascii="Open Sans" w:hAnsi="Open Sans" w:cs="Open Sans"/>
          <w:sz w:val="16"/>
          <w:szCs w:val="16"/>
          <w:lang w:val="en-GB"/>
        </w:rPr>
        <w:t xml:space="preserve"> the sale of a product that is linked to the </w:t>
      </w:r>
      <w:r w:rsidR="00BF3613">
        <w:rPr>
          <w:rFonts w:ascii="Open Sans" w:hAnsi="Open Sans" w:cs="Open Sans"/>
          <w:sz w:val="16"/>
          <w:szCs w:val="16"/>
          <w:lang w:val="en-GB"/>
        </w:rPr>
        <w:t>Customer</w:t>
      </w:r>
      <w:r w:rsidRPr="00AE5A48">
        <w:rPr>
          <w:rFonts w:ascii="Open Sans" w:hAnsi="Open Sans" w:cs="Open Sans"/>
          <w:sz w:val="16"/>
          <w:szCs w:val="16"/>
          <w:lang w:val="en-GB"/>
        </w:rPr>
        <w:t xml:space="preserve">, or which has been produced on the instructions or at the request of the </w:t>
      </w:r>
      <w:r w:rsidR="00BF3613">
        <w:rPr>
          <w:rFonts w:ascii="Open Sans" w:hAnsi="Open Sans" w:cs="Open Sans"/>
          <w:sz w:val="16"/>
          <w:szCs w:val="16"/>
          <w:lang w:val="en-GB"/>
        </w:rPr>
        <w:t>Customer</w:t>
      </w:r>
      <w:r w:rsidRPr="00AE5A48">
        <w:rPr>
          <w:rFonts w:ascii="Open Sans" w:hAnsi="Open Sans" w:cs="Open Sans"/>
          <w:sz w:val="16"/>
          <w:szCs w:val="16"/>
          <w:lang w:val="en-GB"/>
        </w:rPr>
        <w:t xml:space="preserve"> or which, by its nature, cannot be returned or is </w:t>
      </w:r>
      <w:r w:rsidR="00AE5A48" w:rsidRPr="00AE5A48">
        <w:rPr>
          <w:rFonts w:ascii="Open Sans" w:hAnsi="Open Sans" w:cs="Open Sans"/>
          <w:sz w:val="16"/>
          <w:szCs w:val="16"/>
          <w:lang w:val="en-GB"/>
        </w:rPr>
        <w:t>perishable.</w:t>
      </w:r>
    </w:p>
    <w:p w:rsidR="006B007D" w:rsidRPr="00AE5A48" w:rsidRDefault="00742924" w:rsidP="006B007D">
      <w:pPr>
        <w:numPr>
          <w:ilvl w:val="0"/>
          <w:numId w:val="23"/>
        </w:numPr>
        <w:spacing w:before="100" w:beforeAutospacing="1" w:after="100" w:afterAutospacing="1" w:line="240" w:lineRule="auto"/>
        <w:rPr>
          <w:rFonts w:ascii="Open Sans" w:hAnsi="Open Sans" w:cs="Open Sans"/>
          <w:sz w:val="16"/>
          <w:szCs w:val="16"/>
          <w:lang w:val="en-GB"/>
        </w:rPr>
      </w:pPr>
      <w:proofErr w:type="gramStart"/>
      <w:r w:rsidRPr="00AE5A48">
        <w:rPr>
          <w:rFonts w:ascii="Open Sans" w:hAnsi="Open Sans" w:cs="Open Sans"/>
          <w:sz w:val="16"/>
          <w:szCs w:val="16"/>
          <w:lang w:val="en-GB"/>
        </w:rPr>
        <w:t>in</w:t>
      </w:r>
      <w:proofErr w:type="gramEnd"/>
      <w:r w:rsidR="00254B79" w:rsidRPr="00AE5A48">
        <w:rPr>
          <w:rFonts w:ascii="Open Sans" w:hAnsi="Open Sans" w:cs="Open Sans"/>
          <w:sz w:val="16"/>
          <w:szCs w:val="16"/>
          <w:lang w:val="en-GB"/>
        </w:rPr>
        <w:t xml:space="preserve"> the</w:t>
      </w:r>
      <w:r w:rsidRPr="00AE5A48">
        <w:rPr>
          <w:rFonts w:ascii="Open Sans" w:hAnsi="Open Sans" w:cs="Open Sans"/>
          <w:sz w:val="16"/>
          <w:szCs w:val="16"/>
          <w:lang w:val="en-GB"/>
        </w:rPr>
        <w:t xml:space="preserve"> case of a contract for the sale of newspapers, magazines or </w:t>
      </w:r>
      <w:r w:rsidR="00AE5A48" w:rsidRPr="00AE5A48">
        <w:rPr>
          <w:rFonts w:ascii="Open Sans" w:hAnsi="Open Sans" w:cs="Open Sans"/>
          <w:sz w:val="16"/>
          <w:szCs w:val="16"/>
          <w:lang w:val="en-GB"/>
        </w:rPr>
        <w:t>periodicals.</w:t>
      </w:r>
    </w:p>
    <w:p w:rsidR="006B007D" w:rsidRPr="00EC67B4" w:rsidRDefault="00CB425F" w:rsidP="00CB425F">
      <w:pPr>
        <w:pStyle w:val="NormlWeb"/>
        <w:ind w:left="360"/>
        <w:rPr>
          <w:rFonts w:ascii="Open Sans" w:hAnsi="Open Sans" w:cs="Open Sans"/>
          <w:sz w:val="16"/>
          <w:szCs w:val="16"/>
          <w:lang w:val="en-GB"/>
        </w:rPr>
      </w:pPr>
      <w:r w:rsidRPr="00AE5A48">
        <w:rPr>
          <w:rFonts w:ascii="Open Sans" w:hAnsi="Open Sans" w:cs="Open Sans"/>
          <w:sz w:val="16"/>
          <w:szCs w:val="16"/>
          <w:lang w:val="en-GB"/>
        </w:rPr>
        <w:t>In case the Customer, who is a consumer, withdraws by a unilateral declaration from the contract to purchase the product, however, the product concerned was used beyond what is necessary to determine the nature, characteristics or functionin</w:t>
      </w:r>
      <w:r w:rsidR="00720D44" w:rsidRPr="00AE5A48">
        <w:rPr>
          <w:rFonts w:ascii="Open Sans" w:hAnsi="Open Sans" w:cs="Open Sans"/>
          <w:sz w:val="16"/>
          <w:szCs w:val="16"/>
          <w:lang w:val="en-GB"/>
        </w:rPr>
        <w:t>g</w:t>
      </w:r>
      <w:r w:rsidR="006B007D" w:rsidRPr="00AE5A48">
        <w:rPr>
          <w:rFonts w:ascii="Open Sans" w:hAnsi="Open Sans" w:cs="Open Sans"/>
          <w:sz w:val="16"/>
          <w:szCs w:val="16"/>
          <w:lang w:val="en-GB"/>
        </w:rPr>
        <w:t>,</w:t>
      </w:r>
      <w:r w:rsidRPr="00AE5A48">
        <w:rPr>
          <w:rFonts w:ascii="Open Sans" w:hAnsi="Open Sans" w:cs="Open Sans"/>
          <w:sz w:val="16"/>
          <w:szCs w:val="16"/>
          <w:lang w:val="en-GB"/>
        </w:rPr>
        <w:t xml:space="preserve"> will be</w:t>
      </w:r>
      <w:r w:rsidR="006B007D" w:rsidRPr="00AE5A48">
        <w:rPr>
          <w:rFonts w:ascii="Open Sans" w:hAnsi="Open Sans" w:cs="Open Sans"/>
          <w:sz w:val="16"/>
          <w:szCs w:val="16"/>
          <w:lang w:val="en-GB"/>
        </w:rPr>
        <w:t xml:space="preserve"> </w:t>
      </w:r>
      <w:r w:rsidRPr="00AE5A48">
        <w:rPr>
          <w:rFonts w:ascii="Open Sans" w:hAnsi="Open Sans" w:cs="Open Sans"/>
          <w:sz w:val="16"/>
          <w:szCs w:val="16"/>
          <w:lang w:val="en-GB"/>
        </w:rPr>
        <w:t>responsible for the</w:t>
      </w:r>
      <w:r w:rsidRPr="00EC67B4">
        <w:rPr>
          <w:rFonts w:ascii="Open Sans" w:hAnsi="Open Sans" w:cs="Open Sans"/>
          <w:sz w:val="16"/>
          <w:szCs w:val="16"/>
          <w:lang w:val="en-GB"/>
        </w:rPr>
        <w:t xml:space="preserve"> depreciation of the product.</w:t>
      </w:r>
      <w:r w:rsidR="006B007D" w:rsidRPr="00EC67B4">
        <w:rPr>
          <w:rFonts w:ascii="Open Sans" w:hAnsi="Open Sans" w:cs="Open Sans"/>
          <w:sz w:val="16"/>
          <w:szCs w:val="16"/>
          <w:lang w:val="en-GB"/>
        </w:rPr>
        <w:t xml:space="preserve"> </w:t>
      </w:r>
      <w:r w:rsidR="009C2CE6" w:rsidRPr="00EC67B4">
        <w:rPr>
          <w:rFonts w:ascii="Open Sans" w:hAnsi="Open Sans" w:cs="Open Sans"/>
          <w:sz w:val="16"/>
          <w:szCs w:val="16"/>
          <w:lang w:val="en-GB"/>
        </w:rPr>
        <w:t>The amount commensurate with this depreciation shall be enforced by Supplier when refunding the purchase price of the product affected by the right of withdrawal,</w:t>
      </w:r>
      <w:r w:rsidRPr="00EC67B4">
        <w:rPr>
          <w:rFonts w:ascii="Open Sans" w:hAnsi="Open Sans" w:cs="Open Sans"/>
          <w:sz w:val="16"/>
          <w:szCs w:val="16"/>
          <w:lang w:val="en-GB"/>
        </w:rPr>
        <w:t xml:space="preserve"> namely by deducting that amount from the refund price. The amount of deduction shall be calculated as follows:</w:t>
      </w:r>
    </w:p>
    <w:p w:rsidR="006B007D" w:rsidRPr="00EC67B4" w:rsidRDefault="009C2CE6" w:rsidP="006B007D">
      <w:pPr>
        <w:numPr>
          <w:ilvl w:val="0"/>
          <w:numId w:val="24"/>
        </w:numPr>
        <w:spacing w:before="100" w:beforeAutospacing="1" w:after="100" w:afterAutospacing="1" w:line="240" w:lineRule="auto"/>
        <w:rPr>
          <w:rFonts w:ascii="Open Sans" w:hAnsi="Open Sans" w:cs="Open Sans"/>
          <w:sz w:val="16"/>
          <w:szCs w:val="16"/>
          <w:lang w:val="en-GB"/>
        </w:rPr>
      </w:pPr>
      <w:r w:rsidRPr="00EC67B4">
        <w:rPr>
          <w:rFonts w:ascii="Open Sans" w:hAnsi="Open Sans" w:cs="Open Sans"/>
          <w:sz w:val="16"/>
          <w:szCs w:val="16"/>
          <w:lang w:val="en-GB"/>
        </w:rPr>
        <w:t>lack of accessory or accessory damage: minimum 10% of product price</w:t>
      </w:r>
    </w:p>
    <w:p w:rsidR="009C2CE6" w:rsidRPr="00EC67B4" w:rsidRDefault="009C2CE6" w:rsidP="006B007D">
      <w:pPr>
        <w:numPr>
          <w:ilvl w:val="0"/>
          <w:numId w:val="24"/>
        </w:numPr>
        <w:spacing w:before="100" w:beforeAutospacing="1" w:after="100" w:afterAutospacing="1" w:line="240" w:lineRule="auto"/>
        <w:rPr>
          <w:rFonts w:ascii="Open Sans" w:hAnsi="Open Sans" w:cs="Open Sans"/>
          <w:sz w:val="16"/>
          <w:szCs w:val="16"/>
          <w:lang w:val="en-GB"/>
        </w:rPr>
      </w:pPr>
      <w:r w:rsidRPr="00EC67B4">
        <w:rPr>
          <w:rFonts w:ascii="Open Sans" w:hAnsi="Open Sans" w:cs="Open Sans"/>
          <w:sz w:val="16"/>
          <w:szCs w:val="16"/>
          <w:lang w:val="en-GB"/>
        </w:rPr>
        <w:t>Surface damage, scratches on the product: minimum 20% of the product price</w:t>
      </w:r>
    </w:p>
    <w:p w:rsidR="009C2CE6" w:rsidRPr="00EC67B4" w:rsidRDefault="009C2CE6" w:rsidP="006B007D">
      <w:pPr>
        <w:numPr>
          <w:ilvl w:val="0"/>
          <w:numId w:val="24"/>
        </w:numPr>
        <w:spacing w:before="100" w:beforeAutospacing="1" w:after="100" w:afterAutospacing="1" w:line="240" w:lineRule="auto"/>
        <w:rPr>
          <w:rFonts w:ascii="Open Sans" w:hAnsi="Open Sans" w:cs="Open Sans"/>
          <w:sz w:val="16"/>
          <w:szCs w:val="16"/>
          <w:lang w:val="en-GB"/>
        </w:rPr>
      </w:pPr>
      <w:r w:rsidRPr="00EC67B4">
        <w:rPr>
          <w:rFonts w:ascii="Open Sans" w:hAnsi="Open Sans" w:cs="Open Sans"/>
          <w:sz w:val="16"/>
          <w:szCs w:val="16"/>
          <w:lang w:val="en-GB"/>
        </w:rPr>
        <w:t>Defective but economically repairable product: minimum 30% of product price</w:t>
      </w:r>
    </w:p>
    <w:p w:rsidR="006B007D" w:rsidRPr="00EC67B4" w:rsidRDefault="009C2CE6" w:rsidP="006B007D">
      <w:pPr>
        <w:numPr>
          <w:ilvl w:val="0"/>
          <w:numId w:val="24"/>
        </w:numPr>
        <w:spacing w:before="100" w:beforeAutospacing="1" w:after="100" w:afterAutospacing="1" w:line="240" w:lineRule="auto"/>
        <w:rPr>
          <w:rFonts w:ascii="Open Sans" w:hAnsi="Open Sans" w:cs="Open Sans"/>
          <w:sz w:val="16"/>
          <w:szCs w:val="16"/>
          <w:lang w:val="en-GB"/>
        </w:rPr>
      </w:pPr>
      <w:r w:rsidRPr="00EC67B4">
        <w:rPr>
          <w:rFonts w:ascii="Open Sans" w:hAnsi="Open Sans" w:cs="Open Sans"/>
          <w:sz w:val="16"/>
          <w:szCs w:val="16"/>
          <w:lang w:val="en-GB"/>
        </w:rPr>
        <w:t>Defective product that cannot be repaired economically: 100% of product price</w:t>
      </w:r>
    </w:p>
    <w:p w:rsidR="006B007D" w:rsidRPr="00EC67B4" w:rsidRDefault="00AA606D" w:rsidP="006B007D">
      <w:pPr>
        <w:numPr>
          <w:ilvl w:val="0"/>
          <w:numId w:val="25"/>
        </w:numPr>
        <w:spacing w:before="100" w:beforeAutospacing="1" w:after="100" w:afterAutospacing="1" w:line="240" w:lineRule="auto"/>
        <w:rPr>
          <w:rFonts w:ascii="Open Sans" w:hAnsi="Open Sans" w:cs="Open Sans"/>
          <w:sz w:val="20"/>
          <w:szCs w:val="20"/>
          <w:lang w:val="en-GB"/>
        </w:rPr>
      </w:pPr>
      <w:r w:rsidRPr="00EC67B4">
        <w:rPr>
          <w:rStyle w:val="Kiemels2"/>
          <w:rFonts w:ascii="Open Sans" w:hAnsi="Open Sans" w:cs="Open Sans"/>
          <w:sz w:val="20"/>
          <w:szCs w:val="20"/>
          <w:lang w:val="en-GB"/>
        </w:rPr>
        <w:t>Procedures for exercising the right of withdrawal:</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6.1 </w:t>
      </w:r>
      <w:r w:rsidR="00771F36" w:rsidRPr="00EC67B4">
        <w:rPr>
          <w:rFonts w:ascii="Open Sans" w:hAnsi="Open Sans" w:cs="Open Sans"/>
          <w:sz w:val="16"/>
          <w:szCs w:val="16"/>
          <w:lang w:val="en-GB"/>
        </w:rPr>
        <w:t xml:space="preserve">If you wish to exercise your right of withdrawal, you may do so electronically by sending a filled in copy of </w:t>
      </w:r>
      <w:proofErr w:type="spellStart"/>
      <w:r w:rsidR="00771F36" w:rsidRPr="00EC67B4">
        <w:rPr>
          <w:rFonts w:ascii="Open Sans" w:hAnsi="Open Sans" w:cs="Open Sans"/>
          <w:sz w:val="16"/>
          <w:szCs w:val="16"/>
          <w:lang w:val="en-GB"/>
        </w:rPr>
        <w:t>of</w:t>
      </w:r>
      <w:proofErr w:type="spellEnd"/>
      <w:r w:rsidR="00771F36" w:rsidRPr="00EC67B4">
        <w:rPr>
          <w:rFonts w:ascii="Open Sans" w:hAnsi="Open Sans" w:cs="Open Sans"/>
          <w:sz w:val="16"/>
          <w:szCs w:val="16"/>
          <w:lang w:val="en-GB"/>
        </w:rPr>
        <w:t xml:space="preserve"> the withdrawal / termination form to the email address rendeles@vintageworld.com.</w:t>
      </w:r>
      <w:r w:rsidRPr="00EC67B4">
        <w:rPr>
          <w:rFonts w:ascii="Open Sans" w:hAnsi="Open Sans" w:cs="Open Sans"/>
          <w:sz w:val="16"/>
          <w:szCs w:val="16"/>
          <w:lang w:val="en-GB"/>
        </w:rPr>
        <w:t xml:space="preserve"> </w:t>
      </w:r>
      <w:r w:rsidR="00771F36" w:rsidRPr="00EC67B4">
        <w:rPr>
          <w:rFonts w:ascii="Open Sans" w:hAnsi="Open Sans" w:cs="Open Sans"/>
          <w:sz w:val="16"/>
          <w:szCs w:val="16"/>
          <w:lang w:val="en-GB"/>
        </w:rPr>
        <w:t>The ordered product and the proof of purchase shall be sent back by post</w:t>
      </w:r>
      <w:r w:rsidR="002F1682" w:rsidRPr="00EC67B4">
        <w:rPr>
          <w:rFonts w:ascii="Open Sans" w:hAnsi="Open Sans" w:cs="Open Sans"/>
          <w:sz w:val="16"/>
          <w:szCs w:val="16"/>
          <w:lang w:val="en-GB"/>
        </w:rPr>
        <w:t xml:space="preserve"> or</w:t>
      </w:r>
      <w:r w:rsidR="00771F36" w:rsidRPr="00EC67B4">
        <w:rPr>
          <w:rFonts w:ascii="Open Sans" w:hAnsi="Open Sans" w:cs="Open Sans"/>
          <w:sz w:val="16"/>
          <w:szCs w:val="16"/>
          <w:lang w:val="en-GB"/>
        </w:rPr>
        <w:t xml:space="preserve"> </w:t>
      </w:r>
      <w:r w:rsidR="002F1682" w:rsidRPr="00EC67B4">
        <w:rPr>
          <w:rFonts w:ascii="Open Sans" w:hAnsi="Open Sans" w:cs="Open Sans"/>
          <w:sz w:val="16"/>
          <w:szCs w:val="16"/>
          <w:lang w:val="en-GB"/>
        </w:rPr>
        <w:t>by parcel courier services</w:t>
      </w:r>
      <w:r w:rsidR="00771F36" w:rsidRPr="00EC67B4">
        <w:rPr>
          <w:rFonts w:ascii="Open Sans" w:hAnsi="Open Sans" w:cs="Open Sans"/>
          <w:sz w:val="16"/>
          <w:szCs w:val="16"/>
          <w:lang w:val="en-GB"/>
        </w:rPr>
        <w:t xml:space="preserve"> to the ad</w:t>
      </w:r>
      <w:r w:rsidR="00367857">
        <w:rPr>
          <w:rFonts w:ascii="Open Sans" w:hAnsi="Open Sans" w:cs="Open Sans"/>
          <w:sz w:val="16"/>
          <w:szCs w:val="16"/>
          <w:lang w:val="en-GB"/>
        </w:rPr>
        <w:t>dr</w:t>
      </w:r>
      <w:r w:rsidR="00771F36" w:rsidRPr="00EC67B4">
        <w:rPr>
          <w:rFonts w:ascii="Open Sans" w:hAnsi="Open Sans" w:cs="Open Sans"/>
          <w:sz w:val="16"/>
          <w:szCs w:val="16"/>
          <w:lang w:val="en-GB"/>
        </w:rPr>
        <w:t xml:space="preserve">ess of our company. </w:t>
      </w:r>
      <w:r w:rsidR="002F1682" w:rsidRPr="00EC67B4">
        <w:rPr>
          <w:rFonts w:ascii="Open Sans" w:hAnsi="Open Sans" w:cs="Open Sans"/>
          <w:sz w:val="16"/>
          <w:szCs w:val="16"/>
          <w:lang w:val="en-GB"/>
        </w:rPr>
        <w:t>It is important to note that the cost of returning the product is borne by the Custom</w:t>
      </w:r>
      <w:r w:rsidR="00AA606D" w:rsidRPr="00EC67B4">
        <w:rPr>
          <w:rFonts w:ascii="Open Sans" w:hAnsi="Open Sans" w:cs="Open Sans"/>
          <w:sz w:val="16"/>
          <w:szCs w:val="16"/>
          <w:lang w:val="en-GB"/>
        </w:rPr>
        <w:t>er, parcels sent by cash on delivery is not accepted!</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w:t>
      </w:r>
    </w:p>
    <w:p w:rsidR="006B007D" w:rsidRPr="00EC67B4" w:rsidRDefault="009D4629" w:rsidP="006B007D">
      <w:pPr>
        <w:numPr>
          <w:ilvl w:val="0"/>
          <w:numId w:val="26"/>
        </w:numPr>
        <w:spacing w:before="100" w:beforeAutospacing="1" w:after="100" w:afterAutospacing="1" w:line="240" w:lineRule="auto"/>
        <w:rPr>
          <w:rFonts w:ascii="Open Sans" w:hAnsi="Open Sans" w:cs="Open Sans"/>
          <w:sz w:val="20"/>
          <w:szCs w:val="20"/>
          <w:lang w:val="en-GB"/>
        </w:rPr>
      </w:pPr>
      <w:r w:rsidRPr="00EC67B4">
        <w:rPr>
          <w:rStyle w:val="Kiemels2"/>
          <w:rFonts w:ascii="Open Sans" w:hAnsi="Open Sans" w:cs="Open Sans"/>
          <w:sz w:val="20"/>
          <w:szCs w:val="20"/>
          <w:lang w:val="en-GB"/>
        </w:rPr>
        <w:t>Warranty</w:t>
      </w:r>
    </w:p>
    <w:p w:rsidR="006B007D" w:rsidRPr="00EC67B4" w:rsidRDefault="00284033" w:rsidP="006B007D">
      <w:pPr>
        <w:pStyle w:val="NormlWeb"/>
        <w:rPr>
          <w:rFonts w:ascii="Open Sans" w:hAnsi="Open Sans" w:cs="Open Sans"/>
          <w:sz w:val="16"/>
          <w:szCs w:val="16"/>
          <w:highlight w:val="yellow"/>
          <w:lang w:val="en-GB"/>
        </w:rPr>
      </w:pPr>
      <w:r w:rsidRPr="00EC67B4">
        <w:rPr>
          <w:rFonts w:ascii="Open Sans" w:hAnsi="Open Sans" w:cs="Open Sans"/>
          <w:sz w:val="16"/>
          <w:szCs w:val="16"/>
          <w:lang w:val="en-GB"/>
        </w:rPr>
        <w:t>In the event of faulty performance of the Supplier, the Customer may validate a</w:t>
      </w:r>
      <w:r w:rsidR="009D4629" w:rsidRPr="00EC67B4">
        <w:rPr>
          <w:rFonts w:ascii="Open Sans" w:hAnsi="Open Sans" w:cs="Open Sans"/>
          <w:sz w:val="16"/>
          <w:szCs w:val="16"/>
          <w:lang w:val="en-GB"/>
        </w:rPr>
        <w:t xml:space="preserve"> warranty</w:t>
      </w:r>
      <w:r w:rsidR="009759DF" w:rsidRPr="00EC67B4">
        <w:rPr>
          <w:rFonts w:ascii="Open Sans" w:hAnsi="Open Sans" w:cs="Open Sans"/>
          <w:sz w:val="16"/>
          <w:szCs w:val="16"/>
          <w:lang w:val="en-GB"/>
        </w:rPr>
        <w:t xml:space="preserve"> claim</w:t>
      </w:r>
      <w:r w:rsidR="00D04E3A" w:rsidRPr="00EC67B4">
        <w:rPr>
          <w:rFonts w:ascii="Open Sans" w:hAnsi="Open Sans" w:cs="Open Sans"/>
          <w:sz w:val="16"/>
          <w:szCs w:val="16"/>
          <w:lang w:val="en-GB"/>
        </w:rPr>
        <w:t xml:space="preserve"> </w:t>
      </w:r>
      <w:r w:rsidRPr="00EC67B4">
        <w:rPr>
          <w:rFonts w:ascii="Open Sans" w:hAnsi="Open Sans" w:cs="Open Sans"/>
          <w:sz w:val="16"/>
          <w:szCs w:val="16"/>
          <w:lang w:val="en-GB"/>
        </w:rPr>
        <w:t>against the Supplier. In the case of a consumer contract, the Customer may enforce his</w:t>
      </w:r>
      <w:r w:rsidR="009D4629" w:rsidRPr="00EC67B4">
        <w:rPr>
          <w:rFonts w:ascii="Open Sans" w:hAnsi="Open Sans" w:cs="Open Sans"/>
          <w:sz w:val="16"/>
          <w:szCs w:val="16"/>
          <w:lang w:val="en-GB"/>
        </w:rPr>
        <w:t xml:space="preserve"> / her warranty claims </w:t>
      </w:r>
      <w:r w:rsidRPr="00EC67B4">
        <w:rPr>
          <w:rFonts w:ascii="Open Sans" w:hAnsi="Open Sans" w:cs="Open Sans"/>
          <w:sz w:val="16"/>
          <w:szCs w:val="16"/>
          <w:lang w:val="en-GB"/>
        </w:rPr>
        <w:t>within 2 years from the date of receipt, for defects that existed at the time of delivery of the product.</w:t>
      </w:r>
      <w:r w:rsidR="006B007D" w:rsidRPr="00EC67B4">
        <w:rPr>
          <w:rFonts w:ascii="Open Sans" w:hAnsi="Open Sans" w:cs="Open Sans"/>
          <w:sz w:val="16"/>
          <w:szCs w:val="16"/>
          <w:lang w:val="en-GB"/>
        </w:rPr>
        <w:t xml:space="preserve"> </w:t>
      </w:r>
      <w:r w:rsidR="009129D5" w:rsidRPr="00EC67B4">
        <w:rPr>
          <w:rFonts w:ascii="Open Sans" w:hAnsi="Open Sans" w:cs="Open Sans"/>
          <w:sz w:val="16"/>
          <w:szCs w:val="16"/>
          <w:lang w:val="en-GB"/>
        </w:rPr>
        <w:t>After the two-year limitation period, the Customer cannot enforce his / her</w:t>
      </w:r>
      <w:r w:rsidR="009D4629" w:rsidRPr="00EC67B4">
        <w:rPr>
          <w:rFonts w:ascii="Open Sans" w:hAnsi="Open Sans" w:cs="Open Sans"/>
          <w:sz w:val="16"/>
          <w:szCs w:val="16"/>
          <w:lang w:val="en-GB"/>
        </w:rPr>
        <w:t xml:space="preserve"> warranty</w:t>
      </w:r>
      <w:r w:rsidR="009759DF" w:rsidRPr="00EC67B4">
        <w:rPr>
          <w:rFonts w:ascii="Open Sans" w:hAnsi="Open Sans" w:cs="Open Sans"/>
          <w:sz w:val="16"/>
          <w:szCs w:val="16"/>
          <w:lang w:val="en-GB"/>
        </w:rPr>
        <w:t xml:space="preserve"> claim</w:t>
      </w:r>
      <w:r w:rsidR="009129D5" w:rsidRPr="00EC67B4">
        <w:rPr>
          <w:rFonts w:ascii="Open Sans" w:hAnsi="Open Sans" w:cs="Open Sans"/>
          <w:sz w:val="16"/>
          <w:szCs w:val="16"/>
          <w:lang w:val="en-GB"/>
        </w:rPr>
        <w:t>.</w:t>
      </w:r>
      <w:r w:rsidR="006B007D" w:rsidRPr="00EC67B4">
        <w:rPr>
          <w:rFonts w:ascii="Open Sans" w:hAnsi="Open Sans" w:cs="Open Sans"/>
          <w:sz w:val="16"/>
          <w:szCs w:val="16"/>
          <w:lang w:val="en-GB"/>
        </w:rPr>
        <w:t xml:space="preserve"> </w:t>
      </w:r>
      <w:r w:rsidR="009D4629" w:rsidRPr="00EC67B4">
        <w:rPr>
          <w:rFonts w:ascii="Open Sans" w:hAnsi="Open Sans" w:cs="Open Sans"/>
          <w:sz w:val="16"/>
          <w:szCs w:val="16"/>
          <w:lang w:val="en-GB"/>
        </w:rPr>
        <w:t xml:space="preserve">In case of a non-consumer contract, the claimant may </w:t>
      </w:r>
      <w:r w:rsidR="009D4629" w:rsidRPr="00F05F52">
        <w:rPr>
          <w:rFonts w:ascii="Open Sans" w:hAnsi="Open Sans" w:cs="Open Sans"/>
          <w:sz w:val="16"/>
          <w:szCs w:val="16"/>
          <w:lang w:val="en-GB"/>
        </w:rPr>
        <w:t>enforce his / her warranty claims within 1 year from the date of receipt</w:t>
      </w:r>
      <w:r w:rsidR="00B03F97" w:rsidRPr="00F05F52">
        <w:rPr>
          <w:rFonts w:ascii="Open Sans" w:hAnsi="Open Sans" w:cs="Open Sans"/>
          <w:sz w:val="16"/>
          <w:szCs w:val="16"/>
          <w:lang w:val="en-GB"/>
        </w:rPr>
        <w:t xml:space="preserve">. </w:t>
      </w:r>
      <w:r w:rsidR="009129D5" w:rsidRPr="00F05F52">
        <w:rPr>
          <w:rFonts w:ascii="Open Sans" w:hAnsi="Open Sans" w:cs="Open Sans"/>
          <w:sz w:val="16"/>
          <w:szCs w:val="16"/>
          <w:lang w:val="en-GB"/>
        </w:rPr>
        <w:t>The Customer may request repair or replacement</w:t>
      </w:r>
      <w:r w:rsidR="006B007D" w:rsidRPr="00F05F52">
        <w:rPr>
          <w:rFonts w:ascii="Open Sans" w:hAnsi="Open Sans" w:cs="Open Sans"/>
          <w:sz w:val="16"/>
          <w:szCs w:val="16"/>
          <w:lang w:val="en-GB"/>
        </w:rPr>
        <w:t>,</w:t>
      </w:r>
      <w:r w:rsidR="009129D5" w:rsidRPr="00F05F52">
        <w:rPr>
          <w:rFonts w:ascii="Open Sans" w:hAnsi="Open Sans" w:cs="Open Sans"/>
          <w:sz w:val="16"/>
          <w:szCs w:val="16"/>
          <w:lang w:val="en-GB"/>
        </w:rPr>
        <w:t xml:space="preserve"> unless </w:t>
      </w:r>
      <w:r w:rsidR="00ED7DAE" w:rsidRPr="00F05F52">
        <w:rPr>
          <w:rFonts w:ascii="Open Sans" w:hAnsi="Open Sans" w:cs="Open Sans"/>
          <w:sz w:val="16"/>
          <w:szCs w:val="16"/>
          <w:lang w:val="en-GB"/>
        </w:rPr>
        <w:t xml:space="preserve">the demand of the Customer </w:t>
      </w:r>
      <w:r w:rsidR="009129D5" w:rsidRPr="00F05F52">
        <w:rPr>
          <w:rFonts w:ascii="Open Sans" w:hAnsi="Open Sans" w:cs="Open Sans"/>
          <w:sz w:val="16"/>
          <w:szCs w:val="16"/>
          <w:lang w:val="en-GB"/>
        </w:rPr>
        <w:t xml:space="preserve">is impossible to </w:t>
      </w:r>
      <w:r w:rsidR="00ED7DAE" w:rsidRPr="00F05F52">
        <w:rPr>
          <w:rFonts w:ascii="Open Sans" w:hAnsi="Open Sans" w:cs="Open Sans"/>
          <w:sz w:val="16"/>
          <w:szCs w:val="16"/>
          <w:lang w:val="en-GB"/>
        </w:rPr>
        <w:t>fulfil</w:t>
      </w:r>
      <w:r w:rsidR="009129D5" w:rsidRPr="00F05F52">
        <w:rPr>
          <w:rFonts w:ascii="Open Sans" w:hAnsi="Open Sans" w:cs="Open Sans"/>
          <w:sz w:val="16"/>
          <w:szCs w:val="16"/>
          <w:lang w:val="en-GB"/>
        </w:rPr>
        <w:t>,</w:t>
      </w:r>
      <w:r w:rsidR="00ED7DAE" w:rsidRPr="00F05F52">
        <w:rPr>
          <w:rFonts w:ascii="Open Sans" w:hAnsi="Open Sans" w:cs="Open Sans"/>
          <w:sz w:val="16"/>
          <w:szCs w:val="16"/>
          <w:lang w:val="en-GB"/>
        </w:rPr>
        <w:t xml:space="preserve"> or other claims would lead to disproportionate additional costs for the Supplier</w:t>
      </w:r>
      <w:r w:rsidR="006B007D" w:rsidRPr="00F05F52">
        <w:rPr>
          <w:rFonts w:ascii="Open Sans" w:hAnsi="Open Sans" w:cs="Open Sans"/>
          <w:sz w:val="16"/>
          <w:szCs w:val="16"/>
          <w:lang w:val="en-GB"/>
        </w:rPr>
        <w:t xml:space="preserve">. </w:t>
      </w:r>
      <w:r w:rsidR="00F05F52" w:rsidRPr="00F05F52">
        <w:rPr>
          <w:rFonts w:ascii="Open Sans" w:hAnsi="Open Sans" w:cs="Open Sans"/>
          <w:sz w:val="16"/>
          <w:szCs w:val="16"/>
          <w:lang w:val="en-GB"/>
        </w:rPr>
        <w:t>If no repair or replacement was requested or could not been requested by the Customer, he / she may claim a proportionate reduction of the consideration</w:t>
      </w:r>
      <w:r w:rsidR="00F05F52">
        <w:rPr>
          <w:rFonts w:ascii="Open Sans" w:hAnsi="Open Sans" w:cs="Open Sans"/>
          <w:sz w:val="16"/>
          <w:szCs w:val="16"/>
          <w:lang w:val="en-GB"/>
        </w:rPr>
        <w:t xml:space="preserve"> </w:t>
      </w:r>
      <w:r w:rsidR="00F05F52" w:rsidRPr="00F05F52">
        <w:rPr>
          <w:rFonts w:ascii="Open Sans" w:hAnsi="Open Sans" w:cs="Open Sans"/>
          <w:sz w:val="16"/>
          <w:szCs w:val="16"/>
          <w:lang w:val="en-GB"/>
        </w:rPr>
        <w:t xml:space="preserve">or the defect may be repaired at </w:t>
      </w:r>
      <w:r w:rsidR="00F05F52">
        <w:rPr>
          <w:rFonts w:ascii="Open Sans" w:hAnsi="Open Sans" w:cs="Open Sans"/>
          <w:sz w:val="16"/>
          <w:szCs w:val="16"/>
          <w:lang w:val="en-GB"/>
        </w:rPr>
        <w:t>Supplier’s</w:t>
      </w:r>
      <w:r w:rsidR="00F05F52" w:rsidRPr="00F05F52">
        <w:rPr>
          <w:rFonts w:ascii="Open Sans" w:hAnsi="Open Sans" w:cs="Open Sans"/>
          <w:sz w:val="16"/>
          <w:szCs w:val="16"/>
          <w:lang w:val="en-GB"/>
        </w:rPr>
        <w:t xml:space="preserve"> expense by the </w:t>
      </w:r>
      <w:r w:rsidR="00F05F52">
        <w:rPr>
          <w:rFonts w:ascii="Open Sans" w:hAnsi="Open Sans" w:cs="Open Sans"/>
          <w:sz w:val="16"/>
          <w:szCs w:val="16"/>
          <w:lang w:val="en-GB"/>
        </w:rPr>
        <w:t>Customer or by a third party, or – ultimately – withdraw from the contra</w:t>
      </w:r>
      <w:r w:rsidR="00653B52">
        <w:rPr>
          <w:rFonts w:ascii="Open Sans" w:hAnsi="Open Sans" w:cs="Open Sans"/>
          <w:sz w:val="16"/>
          <w:szCs w:val="16"/>
          <w:lang w:val="en-GB"/>
        </w:rPr>
        <w:t>c</w:t>
      </w:r>
      <w:r w:rsidR="00F05F52">
        <w:rPr>
          <w:rFonts w:ascii="Open Sans" w:hAnsi="Open Sans" w:cs="Open Sans"/>
          <w:sz w:val="16"/>
          <w:szCs w:val="16"/>
          <w:lang w:val="en-GB"/>
        </w:rPr>
        <w:t>t.</w:t>
      </w:r>
      <w:r w:rsidR="00653B52">
        <w:rPr>
          <w:rFonts w:ascii="Open Sans" w:hAnsi="Open Sans" w:cs="Open Sans"/>
          <w:sz w:val="16"/>
          <w:szCs w:val="16"/>
          <w:lang w:val="en-GB"/>
        </w:rPr>
        <w:t xml:space="preserve"> </w:t>
      </w:r>
      <w:r w:rsidR="00EC67B4" w:rsidRPr="00EC67B4">
        <w:rPr>
          <w:rFonts w:ascii="Open Sans" w:hAnsi="Open Sans" w:cs="Open Sans"/>
          <w:sz w:val="16"/>
          <w:szCs w:val="16"/>
          <w:lang w:val="en-GB"/>
        </w:rPr>
        <w:t xml:space="preserve">Withdrawal due to a minor error is not possible. </w:t>
      </w:r>
      <w:r w:rsidR="00A92B54" w:rsidRPr="00EC67B4">
        <w:rPr>
          <w:rFonts w:ascii="Open Sans" w:hAnsi="Open Sans" w:cs="Open Sans"/>
          <w:sz w:val="16"/>
          <w:szCs w:val="16"/>
          <w:lang w:val="en-GB"/>
        </w:rPr>
        <w:t xml:space="preserve">The Customer may </w:t>
      </w:r>
      <w:r w:rsidR="009759DF" w:rsidRPr="00EC67B4">
        <w:rPr>
          <w:rFonts w:ascii="Open Sans" w:hAnsi="Open Sans" w:cs="Open Sans"/>
          <w:sz w:val="16"/>
          <w:szCs w:val="16"/>
          <w:lang w:val="en-GB"/>
        </w:rPr>
        <w:t>change</w:t>
      </w:r>
      <w:r w:rsidR="00A21CF0" w:rsidRPr="00EC67B4">
        <w:rPr>
          <w:rFonts w:ascii="Open Sans" w:hAnsi="Open Sans" w:cs="Open Sans"/>
          <w:sz w:val="16"/>
          <w:szCs w:val="16"/>
          <w:lang w:val="en-GB"/>
        </w:rPr>
        <w:t xml:space="preserve"> the selected </w:t>
      </w:r>
      <w:r w:rsidR="009D4629" w:rsidRPr="00EC67B4">
        <w:rPr>
          <w:rFonts w:ascii="Open Sans" w:hAnsi="Open Sans" w:cs="Open Sans"/>
          <w:sz w:val="16"/>
          <w:szCs w:val="16"/>
          <w:lang w:val="en-GB"/>
        </w:rPr>
        <w:t>warranty claim</w:t>
      </w:r>
      <w:r w:rsidR="009759DF" w:rsidRPr="00EC67B4">
        <w:rPr>
          <w:rFonts w:ascii="Open Sans" w:hAnsi="Open Sans" w:cs="Open Sans"/>
          <w:sz w:val="16"/>
          <w:szCs w:val="16"/>
          <w:lang w:val="en-GB"/>
        </w:rPr>
        <w:t>, however, the cost of the changeover shall be born</w:t>
      </w:r>
      <w:r w:rsidR="00BF4F7E" w:rsidRPr="00EC67B4">
        <w:rPr>
          <w:rFonts w:ascii="Open Sans" w:hAnsi="Open Sans" w:cs="Open Sans"/>
          <w:sz w:val="16"/>
          <w:szCs w:val="16"/>
          <w:lang w:val="en-GB"/>
        </w:rPr>
        <w:t>e</w:t>
      </w:r>
      <w:r w:rsidR="009759DF" w:rsidRPr="00EC67B4">
        <w:rPr>
          <w:rFonts w:ascii="Open Sans" w:hAnsi="Open Sans" w:cs="Open Sans"/>
          <w:sz w:val="16"/>
          <w:szCs w:val="16"/>
          <w:lang w:val="en-GB"/>
        </w:rPr>
        <w:t xml:space="preserve"> by the Customer</w:t>
      </w:r>
      <w:r w:rsidR="00612C1D" w:rsidRPr="00EC67B4">
        <w:rPr>
          <w:rFonts w:ascii="Open Sans" w:hAnsi="Open Sans" w:cs="Open Sans"/>
          <w:sz w:val="16"/>
          <w:szCs w:val="16"/>
          <w:lang w:val="en-GB"/>
        </w:rPr>
        <w:t xml:space="preserve">, unless justified or warranted by the Supplier. </w:t>
      </w:r>
      <w:r w:rsidR="00420BEA" w:rsidRPr="00EC67B4">
        <w:rPr>
          <w:rFonts w:ascii="Open Sans" w:hAnsi="Open Sans" w:cs="Open Sans"/>
          <w:sz w:val="16"/>
          <w:szCs w:val="16"/>
          <w:lang w:val="en-GB"/>
        </w:rPr>
        <w:t>The Customer shall notify the Supplier of the defect immediately, but no later than two months after the discovery of the defect. The Customer may validate its warranty claim directly against the Supplier.</w:t>
      </w:r>
      <w:r w:rsidR="000076F6" w:rsidRPr="00EC67B4">
        <w:rPr>
          <w:lang w:val="en-GB"/>
        </w:rPr>
        <w:t xml:space="preserve"> </w:t>
      </w:r>
      <w:r w:rsidR="000076F6" w:rsidRPr="00EC67B4">
        <w:rPr>
          <w:rFonts w:ascii="Open Sans" w:hAnsi="Open Sans" w:cs="Open Sans"/>
          <w:sz w:val="16"/>
          <w:szCs w:val="16"/>
          <w:lang w:val="en-GB"/>
        </w:rPr>
        <w:t>Within six months of the completion of the contract, the only condition for enforcing the warranty claim is the communication of the defect, if the Customer certifies that the Product was purchased from the Supplier</w:t>
      </w:r>
      <w:r w:rsidR="006B007D" w:rsidRPr="00EC67B4">
        <w:rPr>
          <w:rFonts w:ascii="Open Sans" w:hAnsi="Open Sans" w:cs="Open Sans"/>
          <w:sz w:val="16"/>
          <w:szCs w:val="16"/>
          <w:lang w:val="en-GB"/>
        </w:rPr>
        <w:t xml:space="preserve">. </w:t>
      </w:r>
      <w:r w:rsidR="000076F6" w:rsidRPr="00EC67B4">
        <w:rPr>
          <w:rFonts w:ascii="Open Sans" w:hAnsi="Open Sans" w:cs="Open Sans"/>
          <w:sz w:val="16"/>
          <w:szCs w:val="16"/>
          <w:lang w:val="en-GB"/>
        </w:rPr>
        <w:t>In such a case, the Service Provider shall be exempt from warranty obligation only if it can prove that the defect in the product occurred after delivery to the Customer.</w:t>
      </w:r>
      <w:r w:rsidR="006B007D" w:rsidRPr="00EC67B4">
        <w:rPr>
          <w:rFonts w:ascii="Open Sans" w:hAnsi="Open Sans" w:cs="Open Sans"/>
          <w:sz w:val="16"/>
          <w:szCs w:val="16"/>
          <w:lang w:val="en-GB"/>
        </w:rPr>
        <w:t xml:space="preserve"> </w:t>
      </w:r>
      <w:r w:rsidR="002E021F" w:rsidRPr="00EC67B4">
        <w:rPr>
          <w:rFonts w:ascii="Open Sans" w:hAnsi="Open Sans" w:cs="Open Sans"/>
          <w:sz w:val="16"/>
          <w:szCs w:val="16"/>
          <w:lang w:val="en-GB"/>
        </w:rPr>
        <w:t xml:space="preserve">If the Supplier is able to prove that the cause of the defect is due to a fault attributable to </w:t>
      </w:r>
      <w:r w:rsidR="002E021F" w:rsidRPr="00EC67B4">
        <w:rPr>
          <w:rFonts w:ascii="Open Sans" w:hAnsi="Open Sans" w:cs="Open Sans"/>
          <w:sz w:val="16"/>
          <w:szCs w:val="16"/>
          <w:lang w:val="en-GB"/>
        </w:rPr>
        <w:lastRenderedPageBreak/>
        <w:t>the Customer, it is not obliged to accept the</w:t>
      </w:r>
      <w:r w:rsidR="009D4629" w:rsidRPr="00EC67B4">
        <w:rPr>
          <w:rFonts w:ascii="Open Sans" w:hAnsi="Open Sans" w:cs="Open Sans"/>
          <w:sz w:val="16"/>
          <w:szCs w:val="16"/>
          <w:lang w:val="en-GB"/>
        </w:rPr>
        <w:t xml:space="preserve"> warranty</w:t>
      </w:r>
      <w:r w:rsidR="002E021F" w:rsidRPr="00EC67B4">
        <w:rPr>
          <w:rFonts w:ascii="Open Sans" w:hAnsi="Open Sans" w:cs="Open Sans"/>
          <w:sz w:val="16"/>
          <w:szCs w:val="16"/>
          <w:lang w:val="en-GB"/>
        </w:rPr>
        <w:t xml:space="preserve"> claim made by the Customer.</w:t>
      </w:r>
      <w:r w:rsidR="007D463C">
        <w:rPr>
          <w:rFonts w:ascii="Open Sans" w:hAnsi="Open Sans" w:cs="Open Sans"/>
          <w:sz w:val="16"/>
          <w:szCs w:val="16"/>
          <w:lang w:val="en-GB"/>
        </w:rPr>
        <w:t xml:space="preserve"> </w:t>
      </w:r>
      <w:r w:rsidR="007D463C" w:rsidRPr="007D463C">
        <w:rPr>
          <w:rFonts w:ascii="Open Sans" w:hAnsi="Open Sans" w:cs="Open Sans"/>
          <w:sz w:val="16"/>
          <w:szCs w:val="16"/>
          <w:lang w:val="en-GB"/>
        </w:rPr>
        <w:t xml:space="preserve">However, after six months from the date of performance, the </w:t>
      </w:r>
      <w:r w:rsidR="007D463C">
        <w:rPr>
          <w:rFonts w:ascii="Open Sans" w:hAnsi="Open Sans" w:cs="Open Sans"/>
          <w:sz w:val="16"/>
          <w:szCs w:val="16"/>
          <w:lang w:val="en-GB"/>
        </w:rPr>
        <w:t>Customer</w:t>
      </w:r>
      <w:r w:rsidR="007D463C" w:rsidRPr="007D463C">
        <w:rPr>
          <w:rFonts w:ascii="Open Sans" w:hAnsi="Open Sans" w:cs="Open Sans"/>
          <w:sz w:val="16"/>
          <w:szCs w:val="16"/>
          <w:lang w:val="en-GB"/>
        </w:rPr>
        <w:t xml:space="preserve"> </w:t>
      </w:r>
      <w:r w:rsidR="007D463C">
        <w:rPr>
          <w:rFonts w:ascii="Open Sans" w:hAnsi="Open Sans" w:cs="Open Sans"/>
          <w:sz w:val="16"/>
          <w:szCs w:val="16"/>
          <w:lang w:val="en-GB"/>
        </w:rPr>
        <w:t>is obliged</w:t>
      </w:r>
      <w:r w:rsidR="007D463C" w:rsidRPr="007D463C">
        <w:rPr>
          <w:rFonts w:ascii="Open Sans" w:hAnsi="Open Sans" w:cs="Open Sans"/>
          <w:sz w:val="16"/>
          <w:szCs w:val="16"/>
          <w:lang w:val="en-GB"/>
        </w:rPr>
        <w:t xml:space="preserve"> to prove that the</w:t>
      </w:r>
      <w:r w:rsidR="007D463C">
        <w:rPr>
          <w:rFonts w:ascii="Open Sans" w:hAnsi="Open Sans" w:cs="Open Sans"/>
          <w:sz w:val="16"/>
          <w:szCs w:val="16"/>
          <w:lang w:val="en-GB"/>
        </w:rPr>
        <w:t xml:space="preserve"> detected</w:t>
      </w:r>
      <w:r w:rsidR="007D463C" w:rsidRPr="007D463C">
        <w:rPr>
          <w:rFonts w:ascii="Open Sans" w:hAnsi="Open Sans" w:cs="Open Sans"/>
          <w:sz w:val="16"/>
          <w:szCs w:val="16"/>
          <w:lang w:val="en-GB"/>
        </w:rPr>
        <w:t xml:space="preserve"> defect was present at the time of performance.</w:t>
      </w:r>
      <w:r w:rsidR="00CD4305">
        <w:rPr>
          <w:rFonts w:ascii="Open Sans" w:hAnsi="Open Sans" w:cs="Open Sans"/>
          <w:sz w:val="16"/>
          <w:szCs w:val="16"/>
          <w:lang w:val="en-GB"/>
        </w:rPr>
        <w:t xml:space="preserve"> </w:t>
      </w:r>
      <w:r w:rsidR="00597BCB" w:rsidRPr="00597BCB">
        <w:rPr>
          <w:rFonts w:ascii="Open Sans" w:hAnsi="Open Sans" w:cs="Open Sans"/>
          <w:sz w:val="16"/>
          <w:szCs w:val="16"/>
          <w:lang w:val="en-GB"/>
        </w:rPr>
        <w:t xml:space="preserve">If the </w:t>
      </w:r>
      <w:r w:rsidR="00597BCB">
        <w:rPr>
          <w:rFonts w:ascii="Open Sans" w:hAnsi="Open Sans" w:cs="Open Sans"/>
          <w:sz w:val="16"/>
          <w:szCs w:val="16"/>
          <w:lang w:val="en-GB"/>
        </w:rPr>
        <w:t>Customer</w:t>
      </w:r>
      <w:r w:rsidR="00597BCB" w:rsidRPr="00597BCB">
        <w:rPr>
          <w:rFonts w:ascii="Open Sans" w:hAnsi="Open Sans" w:cs="Open Sans"/>
          <w:sz w:val="16"/>
          <w:szCs w:val="16"/>
          <w:lang w:val="en-GB"/>
        </w:rPr>
        <w:t xml:space="preserve"> </w:t>
      </w:r>
      <w:r w:rsidR="00CD4305">
        <w:rPr>
          <w:rFonts w:ascii="Open Sans" w:hAnsi="Open Sans" w:cs="Open Sans"/>
          <w:sz w:val="16"/>
          <w:szCs w:val="16"/>
          <w:lang w:val="en-GB"/>
        </w:rPr>
        <w:t>makes his / her</w:t>
      </w:r>
      <w:r w:rsidR="00597BCB" w:rsidRPr="00597BCB">
        <w:rPr>
          <w:rFonts w:ascii="Open Sans" w:hAnsi="Open Sans" w:cs="Open Sans"/>
          <w:sz w:val="16"/>
          <w:szCs w:val="16"/>
          <w:lang w:val="en-GB"/>
        </w:rPr>
        <w:t xml:space="preserve"> warranty</w:t>
      </w:r>
      <w:r w:rsidR="00CD4305">
        <w:rPr>
          <w:rFonts w:ascii="Open Sans" w:hAnsi="Open Sans" w:cs="Open Sans"/>
          <w:sz w:val="16"/>
          <w:szCs w:val="16"/>
          <w:lang w:val="en-GB"/>
        </w:rPr>
        <w:t xml:space="preserve"> claim</w:t>
      </w:r>
      <w:r w:rsidR="00597BCB" w:rsidRPr="00597BCB">
        <w:rPr>
          <w:rFonts w:ascii="Open Sans" w:hAnsi="Open Sans" w:cs="Open Sans"/>
          <w:sz w:val="16"/>
          <w:szCs w:val="16"/>
          <w:lang w:val="en-GB"/>
        </w:rPr>
        <w:t xml:space="preserve"> </w:t>
      </w:r>
      <w:r w:rsidR="00CD4305">
        <w:rPr>
          <w:rFonts w:ascii="Open Sans" w:hAnsi="Open Sans" w:cs="Open Sans"/>
          <w:sz w:val="16"/>
          <w:szCs w:val="16"/>
          <w:lang w:val="en-GB"/>
        </w:rPr>
        <w:t xml:space="preserve">on a </w:t>
      </w:r>
      <w:r w:rsidR="00597BCB" w:rsidRPr="00597BCB">
        <w:rPr>
          <w:rFonts w:ascii="Open Sans" w:hAnsi="Open Sans" w:cs="Open Sans"/>
          <w:sz w:val="16"/>
          <w:szCs w:val="16"/>
          <w:lang w:val="en-GB"/>
        </w:rPr>
        <w:t>separable</w:t>
      </w:r>
      <w:r w:rsidR="00CD4305">
        <w:rPr>
          <w:rFonts w:ascii="Open Sans" w:hAnsi="Open Sans" w:cs="Open Sans"/>
          <w:sz w:val="16"/>
          <w:szCs w:val="16"/>
          <w:lang w:val="en-GB"/>
        </w:rPr>
        <w:t xml:space="preserve"> </w:t>
      </w:r>
      <w:r w:rsidR="00CD4305" w:rsidRPr="00597BCB">
        <w:rPr>
          <w:rFonts w:ascii="Open Sans" w:hAnsi="Open Sans" w:cs="Open Sans"/>
          <w:sz w:val="16"/>
          <w:szCs w:val="16"/>
          <w:lang w:val="en-GB"/>
        </w:rPr>
        <w:t>part</w:t>
      </w:r>
      <w:r w:rsidR="00CD4305">
        <w:rPr>
          <w:rFonts w:ascii="Open Sans" w:hAnsi="Open Sans" w:cs="Open Sans"/>
          <w:sz w:val="16"/>
          <w:szCs w:val="16"/>
          <w:lang w:val="en-GB"/>
        </w:rPr>
        <w:t xml:space="preserve"> of the p</w:t>
      </w:r>
      <w:r w:rsidR="00597BCB" w:rsidRPr="00597BCB">
        <w:rPr>
          <w:rFonts w:ascii="Open Sans" w:hAnsi="Open Sans" w:cs="Open Sans"/>
          <w:sz w:val="16"/>
          <w:szCs w:val="16"/>
          <w:lang w:val="en-GB"/>
        </w:rPr>
        <w:t xml:space="preserve">roduct </w:t>
      </w:r>
      <w:r w:rsidR="00CD4305">
        <w:rPr>
          <w:rFonts w:ascii="Open Sans" w:hAnsi="Open Sans" w:cs="Open Sans"/>
          <w:sz w:val="16"/>
          <w:szCs w:val="16"/>
          <w:lang w:val="en-GB"/>
        </w:rPr>
        <w:t>regarding</w:t>
      </w:r>
      <w:r w:rsidR="00597BCB" w:rsidRPr="00597BCB">
        <w:rPr>
          <w:rFonts w:ascii="Open Sans" w:hAnsi="Open Sans" w:cs="Open Sans"/>
          <w:sz w:val="16"/>
          <w:szCs w:val="16"/>
          <w:lang w:val="en-GB"/>
        </w:rPr>
        <w:t xml:space="preserve"> of the noted</w:t>
      </w:r>
      <w:r w:rsidR="00CD4305">
        <w:rPr>
          <w:rFonts w:ascii="Open Sans" w:hAnsi="Open Sans" w:cs="Open Sans"/>
          <w:sz w:val="16"/>
          <w:szCs w:val="16"/>
          <w:lang w:val="en-GB"/>
        </w:rPr>
        <w:t xml:space="preserve"> </w:t>
      </w:r>
      <w:r w:rsidR="00CD4305" w:rsidRPr="00597BCB">
        <w:rPr>
          <w:rFonts w:ascii="Open Sans" w:hAnsi="Open Sans" w:cs="Open Sans"/>
          <w:sz w:val="16"/>
          <w:szCs w:val="16"/>
          <w:lang w:val="en-GB"/>
        </w:rPr>
        <w:t>defect</w:t>
      </w:r>
      <w:r w:rsidR="00597BCB" w:rsidRPr="00597BCB">
        <w:rPr>
          <w:rFonts w:ascii="Open Sans" w:hAnsi="Open Sans" w:cs="Open Sans"/>
          <w:sz w:val="16"/>
          <w:szCs w:val="16"/>
          <w:lang w:val="en-GB"/>
        </w:rPr>
        <w:t>, the warranty claim sh</w:t>
      </w:r>
      <w:r w:rsidR="00CD4305">
        <w:rPr>
          <w:rFonts w:ascii="Open Sans" w:hAnsi="Open Sans" w:cs="Open Sans"/>
          <w:sz w:val="16"/>
          <w:szCs w:val="16"/>
          <w:lang w:val="en-GB"/>
        </w:rPr>
        <w:t>all not be deemed valid for other parts of the p</w:t>
      </w:r>
      <w:r w:rsidR="00597BCB" w:rsidRPr="00597BCB">
        <w:rPr>
          <w:rFonts w:ascii="Open Sans" w:hAnsi="Open Sans" w:cs="Open Sans"/>
          <w:sz w:val="16"/>
          <w:szCs w:val="16"/>
          <w:lang w:val="en-GB"/>
        </w:rPr>
        <w:t>roduct</w:t>
      </w:r>
      <w:r w:rsidR="00CD4305">
        <w:rPr>
          <w:rFonts w:ascii="Open Sans" w:hAnsi="Open Sans" w:cs="Open Sans"/>
          <w:sz w:val="16"/>
          <w:szCs w:val="16"/>
          <w:lang w:val="en-GB"/>
        </w:rPr>
        <w:t>.</w:t>
      </w:r>
    </w:p>
    <w:p w:rsidR="006B007D" w:rsidRPr="00653B52" w:rsidRDefault="006B79C2" w:rsidP="006B007D">
      <w:pPr>
        <w:numPr>
          <w:ilvl w:val="0"/>
          <w:numId w:val="27"/>
        </w:numPr>
        <w:spacing w:before="100" w:beforeAutospacing="1" w:after="100" w:afterAutospacing="1" w:line="240" w:lineRule="auto"/>
        <w:rPr>
          <w:rFonts w:ascii="Open Sans" w:hAnsi="Open Sans" w:cs="Open Sans"/>
          <w:sz w:val="20"/>
          <w:szCs w:val="20"/>
          <w:lang w:val="en-GB"/>
        </w:rPr>
      </w:pPr>
      <w:r w:rsidRPr="00653B52">
        <w:rPr>
          <w:rStyle w:val="Kiemels2"/>
          <w:rFonts w:ascii="Open Sans" w:hAnsi="Open Sans" w:cs="Open Sans"/>
          <w:sz w:val="20"/>
          <w:szCs w:val="20"/>
          <w:lang w:val="en-GB"/>
        </w:rPr>
        <w:t>Product guarantee</w:t>
      </w:r>
    </w:p>
    <w:p w:rsidR="006B007D" w:rsidRPr="00EC67B4" w:rsidRDefault="00F5606F" w:rsidP="006B007D">
      <w:pPr>
        <w:pStyle w:val="NormlWeb"/>
        <w:rPr>
          <w:rFonts w:ascii="Open Sans" w:hAnsi="Open Sans" w:cs="Open Sans"/>
          <w:sz w:val="16"/>
          <w:szCs w:val="16"/>
          <w:highlight w:val="yellow"/>
          <w:lang w:val="en-GB"/>
        </w:rPr>
      </w:pPr>
      <w:r>
        <w:rPr>
          <w:rFonts w:ascii="Open Sans" w:hAnsi="Open Sans" w:cs="Open Sans"/>
          <w:sz w:val="16"/>
          <w:szCs w:val="16"/>
          <w:lang w:val="en-GB"/>
        </w:rPr>
        <w:t>I</w:t>
      </w:r>
      <w:r w:rsidRPr="00F5606F">
        <w:rPr>
          <w:rFonts w:ascii="Open Sans" w:hAnsi="Open Sans" w:cs="Open Sans"/>
          <w:sz w:val="16"/>
          <w:szCs w:val="16"/>
          <w:lang w:val="en-GB"/>
        </w:rPr>
        <w:t>n the event of a defect</w:t>
      </w:r>
      <w:r>
        <w:rPr>
          <w:rFonts w:ascii="Open Sans" w:hAnsi="Open Sans" w:cs="Open Sans"/>
          <w:sz w:val="16"/>
          <w:szCs w:val="16"/>
          <w:lang w:val="en-GB"/>
        </w:rPr>
        <w:t xml:space="preserve">ed </w:t>
      </w:r>
      <w:r w:rsidR="00BF3613">
        <w:rPr>
          <w:rFonts w:ascii="Open Sans" w:hAnsi="Open Sans" w:cs="Open Sans"/>
          <w:sz w:val="16"/>
          <w:szCs w:val="16"/>
          <w:lang w:val="en-GB"/>
        </w:rPr>
        <w:t>Product, a Custo</w:t>
      </w:r>
      <w:r w:rsidRPr="00F5606F">
        <w:rPr>
          <w:rFonts w:ascii="Open Sans" w:hAnsi="Open Sans" w:cs="Open Sans"/>
          <w:sz w:val="16"/>
          <w:szCs w:val="16"/>
          <w:lang w:val="en-GB"/>
        </w:rPr>
        <w:t>mer</w:t>
      </w:r>
      <w:r>
        <w:rPr>
          <w:rFonts w:ascii="Open Sans" w:hAnsi="Open Sans" w:cs="Open Sans"/>
          <w:sz w:val="16"/>
          <w:szCs w:val="16"/>
          <w:lang w:val="en-GB"/>
        </w:rPr>
        <w:t>,</w:t>
      </w:r>
      <w:r w:rsidRPr="00F5606F">
        <w:rPr>
          <w:rFonts w:ascii="Open Sans" w:hAnsi="Open Sans" w:cs="Open Sans"/>
          <w:sz w:val="16"/>
          <w:szCs w:val="16"/>
          <w:lang w:val="en-GB"/>
        </w:rPr>
        <w:t xml:space="preserve"> who is a </w:t>
      </w:r>
      <w:r>
        <w:rPr>
          <w:rFonts w:ascii="Open Sans" w:hAnsi="Open Sans" w:cs="Open Sans"/>
          <w:sz w:val="16"/>
          <w:szCs w:val="16"/>
          <w:lang w:val="en-GB"/>
        </w:rPr>
        <w:t>c</w:t>
      </w:r>
      <w:r w:rsidRPr="00F5606F">
        <w:rPr>
          <w:rFonts w:ascii="Open Sans" w:hAnsi="Open Sans" w:cs="Open Sans"/>
          <w:sz w:val="16"/>
          <w:szCs w:val="16"/>
          <w:lang w:val="en-GB"/>
        </w:rPr>
        <w:t>onsumer</w:t>
      </w:r>
      <w:r>
        <w:rPr>
          <w:rFonts w:ascii="Open Sans" w:hAnsi="Open Sans" w:cs="Open Sans"/>
          <w:sz w:val="16"/>
          <w:szCs w:val="16"/>
          <w:lang w:val="en-GB"/>
        </w:rPr>
        <w:t>,</w:t>
      </w:r>
      <w:r w:rsidRPr="00F5606F">
        <w:rPr>
          <w:rFonts w:ascii="Open Sans" w:hAnsi="Open Sans" w:cs="Open Sans"/>
          <w:sz w:val="16"/>
          <w:szCs w:val="16"/>
          <w:lang w:val="en-GB"/>
        </w:rPr>
        <w:t xml:space="preserve"> shall</w:t>
      </w:r>
      <w:r>
        <w:rPr>
          <w:rFonts w:ascii="Open Sans" w:hAnsi="Open Sans" w:cs="Open Sans"/>
          <w:sz w:val="16"/>
          <w:szCs w:val="16"/>
          <w:lang w:val="en-GB"/>
        </w:rPr>
        <w:t xml:space="preserve"> </w:t>
      </w:r>
      <w:r w:rsidRPr="00F5606F">
        <w:rPr>
          <w:rFonts w:ascii="Open Sans" w:hAnsi="Open Sans" w:cs="Open Sans"/>
          <w:sz w:val="16"/>
          <w:szCs w:val="16"/>
          <w:lang w:val="en-GB"/>
        </w:rPr>
        <w:t xml:space="preserve">- at </w:t>
      </w:r>
      <w:r>
        <w:rPr>
          <w:rFonts w:ascii="Open Sans" w:hAnsi="Open Sans" w:cs="Open Sans"/>
          <w:sz w:val="16"/>
          <w:szCs w:val="16"/>
          <w:lang w:val="en-GB"/>
        </w:rPr>
        <w:t>his / her</w:t>
      </w:r>
      <w:r w:rsidRPr="00F5606F">
        <w:rPr>
          <w:rFonts w:ascii="Open Sans" w:hAnsi="Open Sans" w:cs="Open Sans"/>
          <w:sz w:val="16"/>
          <w:szCs w:val="16"/>
          <w:lang w:val="en-GB"/>
        </w:rPr>
        <w:t xml:space="preserve"> option - enforce the above warranty or product liability / product </w:t>
      </w:r>
      <w:r>
        <w:rPr>
          <w:rFonts w:ascii="Open Sans" w:hAnsi="Open Sans" w:cs="Open Sans"/>
          <w:sz w:val="16"/>
          <w:szCs w:val="16"/>
          <w:lang w:val="en-GB"/>
        </w:rPr>
        <w:t>guarantee</w:t>
      </w:r>
      <w:r w:rsidRPr="00F5606F">
        <w:rPr>
          <w:rFonts w:ascii="Open Sans" w:hAnsi="Open Sans" w:cs="Open Sans"/>
          <w:sz w:val="16"/>
          <w:szCs w:val="16"/>
          <w:lang w:val="en-GB"/>
        </w:rPr>
        <w:t xml:space="preserve"> claim</w:t>
      </w:r>
      <w:r>
        <w:rPr>
          <w:rFonts w:ascii="Open Sans" w:hAnsi="Open Sans" w:cs="Open Sans"/>
          <w:sz w:val="16"/>
          <w:szCs w:val="16"/>
          <w:lang w:val="en-GB"/>
        </w:rPr>
        <w:t xml:space="preserve">. </w:t>
      </w:r>
      <w:r w:rsidR="00D04E3A" w:rsidRPr="00EC67B4">
        <w:rPr>
          <w:rFonts w:ascii="Open Sans" w:hAnsi="Open Sans" w:cs="Open Sans"/>
          <w:sz w:val="16"/>
          <w:szCs w:val="16"/>
          <w:lang w:val="en-GB"/>
        </w:rPr>
        <w:t xml:space="preserve">However, the Customer shall not be entitled to enforce </w:t>
      </w:r>
      <w:r w:rsidR="006B79C2">
        <w:rPr>
          <w:rFonts w:ascii="Open Sans" w:hAnsi="Open Sans" w:cs="Open Sans"/>
          <w:sz w:val="16"/>
          <w:szCs w:val="16"/>
          <w:lang w:val="en-GB"/>
        </w:rPr>
        <w:t>warranty claim</w:t>
      </w:r>
      <w:r w:rsidR="00D04E3A" w:rsidRPr="00EC67B4">
        <w:rPr>
          <w:rFonts w:ascii="Open Sans" w:hAnsi="Open Sans" w:cs="Open Sans"/>
          <w:sz w:val="16"/>
          <w:szCs w:val="16"/>
          <w:lang w:val="en-GB"/>
        </w:rPr>
        <w:t xml:space="preserve"> and product</w:t>
      </w:r>
      <w:r w:rsidR="006B79C2">
        <w:rPr>
          <w:rFonts w:ascii="Open Sans" w:hAnsi="Open Sans" w:cs="Open Sans"/>
          <w:sz w:val="16"/>
          <w:szCs w:val="16"/>
          <w:lang w:val="en-GB"/>
        </w:rPr>
        <w:t xml:space="preserve"> guarantee</w:t>
      </w:r>
      <w:r w:rsidR="00D04E3A" w:rsidRPr="00EC67B4">
        <w:rPr>
          <w:rFonts w:ascii="Open Sans" w:hAnsi="Open Sans" w:cs="Open Sans"/>
          <w:sz w:val="16"/>
          <w:szCs w:val="16"/>
          <w:lang w:val="en-GB"/>
        </w:rPr>
        <w:t xml:space="preserve"> simultaneously</w:t>
      </w:r>
      <w:r w:rsidR="00653B52">
        <w:rPr>
          <w:rFonts w:ascii="Open Sans" w:hAnsi="Open Sans" w:cs="Open Sans"/>
          <w:sz w:val="16"/>
          <w:szCs w:val="16"/>
          <w:lang w:val="en-GB"/>
        </w:rPr>
        <w:t xml:space="preserve">. </w:t>
      </w:r>
      <w:r w:rsidR="00653B52" w:rsidRPr="00653B52">
        <w:rPr>
          <w:rFonts w:ascii="Open Sans" w:hAnsi="Open Sans" w:cs="Open Sans"/>
          <w:sz w:val="16"/>
          <w:szCs w:val="16"/>
          <w:lang w:val="en-GB"/>
        </w:rPr>
        <w:t xml:space="preserve">However, if the Product </w:t>
      </w:r>
      <w:r w:rsidR="00653B52">
        <w:rPr>
          <w:rFonts w:ascii="Open Sans" w:hAnsi="Open Sans" w:cs="Open Sans"/>
          <w:sz w:val="16"/>
          <w:szCs w:val="16"/>
          <w:lang w:val="en-GB"/>
        </w:rPr>
        <w:t>Guarantee</w:t>
      </w:r>
      <w:r w:rsidR="00653B52" w:rsidRPr="00653B52">
        <w:rPr>
          <w:rFonts w:ascii="Open Sans" w:hAnsi="Open Sans" w:cs="Open Sans"/>
          <w:sz w:val="16"/>
          <w:szCs w:val="16"/>
          <w:lang w:val="en-GB"/>
        </w:rPr>
        <w:t xml:space="preserve"> Claim is effectively enforced, the Customer may enforce its Warranty Claim for the replaced Product or repaired part against the Manufacturer.</w:t>
      </w:r>
      <w:r w:rsidR="00653B52">
        <w:rPr>
          <w:rFonts w:ascii="Open Sans" w:hAnsi="Open Sans" w:cs="Open Sans"/>
          <w:sz w:val="16"/>
          <w:szCs w:val="16"/>
          <w:lang w:val="en-GB"/>
        </w:rPr>
        <w:t xml:space="preserve"> </w:t>
      </w:r>
      <w:r w:rsidR="006B79C2" w:rsidRPr="00B347FD">
        <w:rPr>
          <w:rFonts w:ascii="Open Sans" w:hAnsi="Open Sans" w:cs="Open Sans"/>
          <w:sz w:val="16"/>
          <w:szCs w:val="16"/>
          <w:lang w:val="en-GB"/>
        </w:rPr>
        <w:t>As a product guarantee claim the Customer</w:t>
      </w:r>
      <w:r w:rsidR="006B79C2" w:rsidRPr="006B79C2">
        <w:rPr>
          <w:rFonts w:ascii="Open Sans" w:hAnsi="Open Sans" w:cs="Open Sans"/>
          <w:sz w:val="16"/>
          <w:szCs w:val="16"/>
          <w:lang w:val="en-GB"/>
        </w:rPr>
        <w:t xml:space="preserve"> may only request the repair or </w:t>
      </w:r>
      <w:r w:rsidR="006B79C2" w:rsidRPr="00B347FD">
        <w:rPr>
          <w:rFonts w:ascii="Open Sans" w:hAnsi="Open Sans" w:cs="Open Sans"/>
          <w:sz w:val="16"/>
          <w:szCs w:val="16"/>
          <w:lang w:val="en-GB"/>
        </w:rPr>
        <w:t xml:space="preserve">replacement of the defective product. </w:t>
      </w:r>
      <w:r w:rsidR="00B347FD" w:rsidRPr="00B347FD">
        <w:rPr>
          <w:rFonts w:ascii="Open Sans" w:hAnsi="Open Sans" w:cs="Open Sans"/>
          <w:sz w:val="16"/>
          <w:szCs w:val="16"/>
          <w:lang w:val="en-GB"/>
        </w:rPr>
        <w:t>The defect of the product shall be proven by the Customer in case of claiming a product guarantee</w:t>
      </w:r>
      <w:r w:rsidR="006B007D" w:rsidRPr="00B347FD">
        <w:rPr>
          <w:rFonts w:ascii="Open Sans" w:hAnsi="Open Sans" w:cs="Open Sans"/>
          <w:sz w:val="16"/>
          <w:szCs w:val="16"/>
          <w:lang w:val="en-GB"/>
        </w:rPr>
        <w:t xml:space="preserve">. </w:t>
      </w:r>
      <w:r w:rsidR="00B347FD" w:rsidRPr="00B347FD">
        <w:rPr>
          <w:rFonts w:ascii="Open Sans" w:hAnsi="Open Sans" w:cs="Open Sans"/>
          <w:sz w:val="16"/>
          <w:szCs w:val="16"/>
          <w:lang w:val="en-GB"/>
        </w:rPr>
        <w:t>A product is defective if it does not meet the quality requirements in force when it is placed on the market or if it does not have the features described in the manufacturer's description</w:t>
      </w:r>
      <w:r w:rsidR="00B347FD">
        <w:rPr>
          <w:rFonts w:ascii="Open Sans" w:hAnsi="Open Sans" w:cs="Open Sans"/>
          <w:sz w:val="16"/>
          <w:szCs w:val="16"/>
          <w:lang w:val="en-GB"/>
        </w:rPr>
        <w:t xml:space="preserve"> </w:t>
      </w:r>
      <w:r w:rsidR="00B347FD" w:rsidRPr="00B347FD">
        <w:rPr>
          <w:rFonts w:ascii="Open Sans" w:hAnsi="Open Sans" w:cs="Open Sans"/>
          <w:sz w:val="16"/>
          <w:szCs w:val="16"/>
          <w:lang w:val="en-GB"/>
        </w:rPr>
        <w:t xml:space="preserve">The </w:t>
      </w:r>
      <w:r w:rsidR="00B347FD">
        <w:rPr>
          <w:rFonts w:ascii="Open Sans" w:hAnsi="Open Sans" w:cs="Open Sans"/>
          <w:sz w:val="16"/>
          <w:szCs w:val="16"/>
          <w:lang w:val="en-GB"/>
        </w:rPr>
        <w:t>Customer</w:t>
      </w:r>
      <w:r w:rsidR="00B347FD" w:rsidRPr="00B347FD">
        <w:rPr>
          <w:rFonts w:ascii="Open Sans" w:hAnsi="Open Sans" w:cs="Open Sans"/>
          <w:sz w:val="16"/>
          <w:szCs w:val="16"/>
          <w:lang w:val="en-GB"/>
        </w:rPr>
        <w:t xml:space="preserve"> </w:t>
      </w:r>
      <w:r w:rsidR="00B347FD">
        <w:rPr>
          <w:rFonts w:ascii="Open Sans" w:hAnsi="Open Sans" w:cs="Open Sans"/>
          <w:sz w:val="16"/>
          <w:szCs w:val="16"/>
          <w:lang w:val="en-GB"/>
        </w:rPr>
        <w:t>may</w:t>
      </w:r>
      <w:r w:rsidR="00B347FD" w:rsidRPr="00B347FD">
        <w:rPr>
          <w:rFonts w:ascii="Open Sans" w:hAnsi="Open Sans" w:cs="Open Sans"/>
          <w:sz w:val="16"/>
          <w:szCs w:val="16"/>
          <w:lang w:val="en-GB"/>
        </w:rPr>
        <w:t xml:space="preserve"> assert his product </w:t>
      </w:r>
      <w:r w:rsidR="00B347FD">
        <w:rPr>
          <w:rFonts w:ascii="Open Sans" w:hAnsi="Open Sans" w:cs="Open Sans"/>
          <w:sz w:val="16"/>
          <w:szCs w:val="16"/>
          <w:lang w:val="en-GB"/>
        </w:rPr>
        <w:t>guarantee</w:t>
      </w:r>
      <w:r w:rsidR="00B347FD" w:rsidRPr="00B347FD">
        <w:rPr>
          <w:rFonts w:ascii="Open Sans" w:hAnsi="Open Sans" w:cs="Open Sans"/>
          <w:sz w:val="16"/>
          <w:szCs w:val="16"/>
          <w:lang w:val="en-GB"/>
        </w:rPr>
        <w:t xml:space="preserve"> claim within two years of the product being placed on the market by the manufacturer.</w:t>
      </w:r>
      <w:r w:rsidR="00B347FD">
        <w:rPr>
          <w:rFonts w:ascii="Open Sans" w:hAnsi="Open Sans" w:cs="Open Sans"/>
          <w:sz w:val="16"/>
          <w:szCs w:val="16"/>
          <w:lang w:val="en-GB"/>
        </w:rPr>
        <w:t xml:space="preserve"> </w:t>
      </w:r>
      <w:r w:rsidR="00AA606D" w:rsidRPr="00EC67B4">
        <w:rPr>
          <w:rFonts w:ascii="Open Sans" w:hAnsi="Open Sans" w:cs="Open Sans"/>
          <w:sz w:val="16"/>
          <w:szCs w:val="16"/>
          <w:lang w:val="en-GB"/>
        </w:rPr>
        <w:t xml:space="preserve">Upon expiry of that period, </w:t>
      </w:r>
      <w:r w:rsidR="00AA606D" w:rsidRPr="00B347FD">
        <w:rPr>
          <w:rFonts w:ascii="Open Sans" w:hAnsi="Open Sans" w:cs="Open Sans"/>
          <w:sz w:val="16"/>
          <w:szCs w:val="16"/>
          <w:lang w:val="en-GB"/>
        </w:rPr>
        <w:t>the Customer shall lose his entitlement</w:t>
      </w:r>
      <w:r w:rsidR="006B007D" w:rsidRPr="00B347FD">
        <w:rPr>
          <w:rFonts w:ascii="Open Sans" w:hAnsi="Open Sans" w:cs="Open Sans"/>
          <w:sz w:val="16"/>
          <w:szCs w:val="16"/>
          <w:lang w:val="en-GB"/>
        </w:rPr>
        <w:t xml:space="preserve">. </w:t>
      </w:r>
      <w:r w:rsidR="00AA606D" w:rsidRPr="00B347FD">
        <w:rPr>
          <w:rFonts w:ascii="Open Sans" w:hAnsi="Open Sans" w:cs="Open Sans"/>
          <w:sz w:val="16"/>
          <w:szCs w:val="16"/>
          <w:lang w:val="en-GB"/>
        </w:rPr>
        <w:t xml:space="preserve">The Customer shall notify the manufacturer of the defect immediately upon discovery. </w:t>
      </w:r>
      <w:r w:rsidR="00E023CC" w:rsidRPr="00B347FD">
        <w:rPr>
          <w:rFonts w:ascii="Open Sans" w:hAnsi="Open Sans" w:cs="Open Sans"/>
          <w:sz w:val="16"/>
          <w:szCs w:val="16"/>
          <w:lang w:val="en-GB"/>
        </w:rPr>
        <w:t xml:space="preserve">Any defect reported within two months of the discovery shall be deemed as reported without delay. </w:t>
      </w:r>
      <w:r w:rsidR="006B007D" w:rsidRPr="00B347FD">
        <w:rPr>
          <w:rFonts w:ascii="Open Sans" w:hAnsi="Open Sans" w:cs="Open Sans"/>
          <w:sz w:val="16"/>
          <w:szCs w:val="16"/>
          <w:lang w:val="en-GB"/>
        </w:rPr>
        <w:t xml:space="preserve"> </w:t>
      </w:r>
      <w:r w:rsidR="00E023CC" w:rsidRPr="00B347FD">
        <w:rPr>
          <w:rFonts w:ascii="Open Sans" w:hAnsi="Open Sans" w:cs="Open Sans"/>
          <w:sz w:val="16"/>
          <w:szCs w:val="16"/>
          <w:lang w:val="en-GB"/>
        </w:rPr>
        <w:t xml:space="preserve">The </w:t>
      </w:r>
      <w:r w:rsidR="00BF3613">
        <w:rPr>
          <w:rFonts w:ascii="Open Sans" w:hAnsi="Open Sans" w:cs="Open Sans"/>
          <w:sz w:val="16"/>
          <w:szCs w:val="16"/>
          <w:lang w:val="en-GB"/>
        </w:rPr>
        <w:t>Customer</w:t>
      </w:r>
      <w:r w:rsidR="00E023CC" w:rsidRPr="00B347FD">
        <w:rPr>
          <w:rFonts w:ascii="Open Sans" w:hAnsi="Open Sans" w:cs="Open Sans"/>
          <w:sz w:val="16"/>
          <w:szCs w:val="16"/>
          <w:lang w:val="en-GB"/>
        </w:rPr>
        <w:t xml:space="preserve"> is liable for</w:t>
      </w:r>
      <w:r w:rsidR="00E023CC" w:rsidRPr="00EC67B4">
        <w:rPr>
          <w:rFonts w:ascii="Open Sans" w:hAnsi="Open Sans" w:cs="Open Sans"/>
          <w:sz w:val="16"/>
          <w:szCs w:val="16"/>
          <w:lang w:val="en-GB"/>
        </w:rPr>
        <w:t xml:space="preserve"> any damages resulting from </w:t>
      </w:r>
      <w:r w:rsidR="00E023CC" w:rsidRPr="00B54DDB">
        <w:rPr>
          <w:rFonts w:ascii="Open Sans" w:hAnsi="Open Sans" w:cs="Open Sans"/>
          <w:sz w:val="16"/>
          <w:szCs w:val="16"/>
          <w:lang w:val="en-GB"/>
        </w:rPr>
        <w:t>delayed reporting</w:t>
      </w:r>
      <w:r w:rsidR="006B007D" w:rsidRPr="00B54DDB">
        <w:rPr>
          <w:rFonts w:ascii="Open Sans" w:hAnsi="Open Sans" w:cs="Open Sans"/>
          <w:sz w:val="16"/>
          <w:szCs w:val="16"/>
          <w:lang w:val="en-GB"/>
        </w:rPr>
        <w:t xml:space="preserve">. </w:t>
      </w:r>
      <w:r w:rsidR="00B347FD" w:rsidRPr="00B54DDB">
        <w:rPr>
          <w:rFonts w:ascii="Open Sans" w:hAnsi="Open Sans" w:cs="Open Sans"/>
          <w:sz w:val="16"/>
          <w:szCs w:val="16"/>
          <w:lang w:val="en-GB"/>
        </w:rPr>
        <w:t xml:space="preserve">The Customer may claim a product guarantee against the manufacturer or distributor of the </w:t>
      </w:r>
      <w:r w:rsidR="00B54DDB" w:rsidRPr="00B54DDB">
        <w:rPr>
          <w:rFonts w:ascii="Open Sans" w:hAnsi="Open Sans" w:cs="Open Sans"/>
          <w:sz w:val="16"/>
          <w:szCs w:val="16"/>
          <w:lang w:val="en-GB"/>
        </w:rPr>
        <w:t>personalty</w:t>
      </w:r>
      <w:r w:rsidR="00B347FD" w:rsidRPr="00B54DDB">
        <w:rPr>
          <w:rFonts w:ascii="Open Sans" w:hAnsi="Open Sans" w:cs="Open Sans"/>
          <w:sz w:val="16"/>
          <w:szCs w:val="16"/>
          <w:lang w:val="en-GB"/>
        </w:rPr>
        <w:t>.</w:t>
      </w:r>
      <w:r w:rsidR="00B54DDB" w:rsidRPr="00B54DDB">
        <w:rPr>
          <w:rFonts w:ascii="Open Sans" w:hAnsi="Open Sans" w:cs="Open Sans"/>
          <w:sz w:val="16"/>
          <w:szCs w:val="16"/>
          <w:lang w:val="en-GB"/>
        </w:rPr>
        <w:t xml:space="preserve"> According to</w:t>
      </w:r>
      <w:r w:rsidR="00B54DDB">
        <w:rPr>
          <w:rFonts w:ascii="Open Sans" w:hAnsi="Open Sans" w:cs="Open Sans"/>
          <w:sz w:val="16"/>
          <w:szCs w:val="16"/>
          <w:lang w:val="en-GB"/>
        </w:rPr>
        <w:t xml:space="preserve"> the Hungarian Civil Code (</w:t>
      </w:r>
      <w:proofErr w:type="spellStart"/>
      <w:r w:rsidR="00B54DDB">
        <w:rPr>
          <w:rFonts w:ascii="Open Sans" w:hAnsi="Open Sans" w:cs="Open Sans"/>
          <w:sz w:val="16"/>
          <w:szCs w:val="16"/>
          <w:lang w:val="en-GB"/>
        </w:rPr>
        <w:t>Ptk</w:t>
      </w:r>
      <w:proofErr w:type="spellEnd"/>
      <w:r w:rsidR="00B54DDB">
        <w:rPr>
          <w:rFonts w:ascii="Open Sans" w:hAnsi="Open Sans" w:cs="Open Sans"/>
          <w:sz w:val="16"/>
          <w:szCs w:val="16"/>
          <w:lang w:val="en-GB"/>
        </w:rPr>
        <w:t xml:space="preserve">.) the producer and distributor is defined as manufacturer of the product. </w:t>
      </w:r>
      <w:r w:rsidR="00B54DDB" w:rsidRPr="00B54DDB">
        <w:rPr>
          <w:rFonts w:ascii="Open Sans" w:hAnsi="Open Sans" w:cs="Open Sans"/>
          <w:sz w:val="16"/>
          <w:szCs w:val="16"/>
          <w:lang w:val="en-GB"/>
        </w:rPr>
        <w:t xml:space="preserve">The manufacturer or distributor shall only be released from its product </w:t>
      </w:r>
      <w:r w:rsidR="00B54DDB">
        <w:rPr>
          <w:rFonts w:ascii="Open Sans" w:hAnsi="Open Sans" w:cs="Open Sans"/>
          <w:sz w:val="16"/>
          <w:szCs w:val="16"/>
          <w:lang w:val="en-GB"/>
        </w:rPr>
        <w:t>guarantee</w:t>
      </w:r>
      <w:r w:rsidR="00B54DDB" w:rsidRPr="00B54DDB">
        <w:rPr>
          <w:rFonts w:ascii="Open Sans" w:hAnsi="Open Sans" w:cs="Open Sans"/>
          <w:sz w:val="16"/>
          <w:szCs w:val="16"/>
          <w:lang w:val="en-GB"/>
        </w:rPr>
        <w:t xml:space="preserve"> obligation if it can prove that:</w:t>
      </w:r>
      <w:r w:rsidR="00B54DDB">
        <w:rPr>
          <w:rFonts w:ascii="Open Sans" w:hAnsi="Open Sans" w:cs="Open Sans"/>
          <w:sz w:val="16"/>
          <w:szCs w:val="16"/>
          <w:lang w:val="en-GB"/>
        </w:rPr>
        <w:t xml:space="preserve"> </w:t>
      </w:r>
      <w:r w:rsidR="00A321E9" w:rsidRPr="00A321E9">
        <w:rPr>
          <w:rFonts w:ascii="Open Sans" w:hAnsi="Open Sans" w:cs="Open Sans"/>
          <w:sz w:val="16"/>
          <w:szCs w:val="16"/>
          <w:lang w:val="en-GB"/>
        </w:rPr>
        <w:t>that a defect in the product results from the application of a legal or regulatory requirement</w:t>
      </w:r>
      <w:r w:rsidR="00A321E9">
        <w:rPr>
          <w:rFonts w:ascii="Open Sans" w:hAnsi="Open Sans" w:cs="Open Sans"/>
          <w:sz w:val="16"/>
          <w:szCs w:val="16"/>
          <w:lang w:val="en-GB"/>
        </w:rPr>
        <w:t>.</w:t>
      </w:r>
      <w:r w:rsidR="00E023CC" w:rsidRPr="00EC67B4">
        <w:rPr>
          <w:lang w:val="en-GB"/>
        </w:rPr>
        <w:t xml:space="preserve"> </w:t>
      </w:r>
      <w:r w:rsidR="00E023CC" w:rsidRPr="00EC67B4">
        <w:rPr>
          <w:rFonts w:ascii="Open Sans" w:hAnsi="Open Sans" w:cs="Open Sans"/>
          <w:sz w:val="16"/>
          <w:szCs w:val="16"/>
          <w:lang w:val="en-GB"/>
        </w:rPr>
        <w:t>The manufacturer or distributor is only required to prove one reason for the exemption.</w:t>
      </w:r>
    </w:p>
    <w:p w:rsidR="006B007D" w:rsidRPr="00B54DDB" w:rsidRDefault="006B007D" w:rsidP="006B007D">
      <w:pPr>
        <w:pStyle w:val="NormlWeb"/>
        <w:rPr>
          <w:rFonts w:ascii="Open Sans" w:hAnsi="Open Sans" w:cs="Open Sans"/>
          <w:sz w:val="16"/>
          <w:szCs w:val="16"/>
          <w:lang w:val="en-GB"/>
        </w:rPr>
      </w:pPr>
      <w:r w:rsidRPr="00B54DDB">
        <w:rPr>
          <w:rFonts w:ascii="Open Sans" w:hAnsi="Open Sans" w:cs="Open Sans"/>
          <w:sz w:val="16"/>
          <w:szCs w:val="16"/>
          <w:lang w:val="en-GB"/>
        </w:rPr>
        <w:t> </w:t>
      </w:r>
    </w:p>
    <w:p w:rsidR="006B007D" w:rsidRPr="00B54DDB" w:rsidRDefault="00B54DDB" w:rsidP="006B007D">
      <w:pPr>
        <w:numPr>
          <w:ilvl w:val="0"/>
          <w:numId w:val="28"/>
        </w:numPr>
        <w:spacing w:before="100" w:beforeAutospacing="1" w:after="100" w:afterAutospacing="1" w:line="240" w:lineRule="auto"/>
        <w:rPr>
          <w:rFonts w:ascii="Open Sans" w:hAnsi="Open Sans" w:cs="Open Sans"/>
          <w:sz w:val="20"/>
          <w:szCs w:val="20"/>
          <w:lang w:val="en-GB"/>
        </w:rPr>
      </w:pPr>
      <w:r w:rsidRPr="00B54DDB">
        <w:rPr>
          <w:rStyle w:val="Kiemels2"/>
          <w:rFonts w:ascii="Open Sans" w:hAnsi="Open Sans" w:cs="Open Sans"/>
          <w:sz w:val="20"/>
          <w:szCs w:val="20"/>
          <w:lang w:val="en-GB"/>
        </w:rPr>
        <w:t>Warranty, guarantee</w:t>
      </w:r>
    </w:p>
    <w:p w:rsidR="006B007D" w:rsidRPr="00EB1A37" w:rsidRDefault="00EB1A37" w:rsidP="00EB1A37">
      <w:pPr>
        <w:pStyle w:val="NormlWeb"/>
        <w:rPr>
          <w:rFonts w:ascii="Open Sans" w:hAnsi="Open Sans" w:cs="Open Sans"/>
          <w:sz w:val="16"/>
          <w:szCs w:val="16"/>
          <w:lang w:val="en-GB"/>
        </w:rPr>
      </w:pPr>
      <w:r w:rsidRPr="00EB1A37">
        <w:rPr>
          <w:rFonts w:ascii="Open Sans" w:hAnsi="Open Sans" w:cs="Open Sans"/>
          <w:sz w:val="16"/>
          <w:szCs w:val="16"/>
          <w:lang w:val="en-GB"/>
        </w:rPr>
        <w:t>The provisions of the</w:t>
      </w:r>
      <w:r>
        <w:rPr>
          <w:rFonts w:ascii="Open Sans" w:hAnsi="Open Sans" w:cs="Open Sans"/>
          <w:sz w:val="16"/>
          <w:szCs w:val="16"/>
          <w:lang w:val="en-GB"/>
        </w:rPr>
        <w:t xml:space="preserve"> </w:t>
      </w:r>
      <w:r w:rsidRPr="00EB1A37">
        <w:rPr>
          <w:rFonts w:ascii="Open Sans" w:hAnsi="Open Sans" w:cs="Open Sans"/>
          <w:sz w:val="16"/>
          <w:szCs w:val="16"/>
          <w:lang w:val="en-GB"/>
        </w:rPr>
        <w:t>Act V of 2013</w:t>
      </w:r>
      <w:r>
        <w:rPr>
          <w:rFonts w:ascii="Open Sans" w:hAnsi="Open Sans" w:cs="Open Sans"/>
          <w:sz w:val="16"/>
          <w:szCs w:val="16"/>
          <w:lang w:val="en-GB"/>
        </w:rPr>
        <w:t xml:space="preserve"> </w:t>
      </w:r>
      <w:r w:rsidRPr="00EB1A37">
        <w:rPr>
          <w:rFonts w:ascii="Open Sans" w:hAnsi="Open Sans" w:cs="Open Sans"/>
          <w:sz w:val="16"/>
          <w:szCs w:val="16"/>
          <w:lang w:val="en-GB"/>
        </w:rPr>
        <w:t>on the</w:t>
      </w:r>
      <w:r>
        <w:rPr>
          <w:rFonts w:ascii="Open Sans" w:hAnsi="Open Sans" w:cs="Open Sans"/>
          <w:sz w:val="16"/>
          <w:szCs w:val="16"/>
          <w:lang w:val="en-GB"/>
        </w:rPr>
        <w:t xml:space="preserve"> Hungarian</w:t>
      </w:r>
      <w:r w:rsidRPr="00EB1A37">
        <w:rPr>
          <w:rFonts w:ascii="Open Sans" w:hAnsi="Open Sans" w:cs="Open Sans"/>
          <w:sz w:val="16"/>
          <w:szCs w:val="16"/>
          <w:lang w:val="en-GB"/>
        </w:rPr>
        <w:t xml:space="preserve"> Civil Code</w:t>
      </w:r>
      <w:r>
        <w:rPr>
          <w:rFonts w:ascii="Open Sans" w:hAnsi="Open Sans" w:cs="Open Sans"/>
          <w:sz w:val="16"/>
          <w:szCs w:val="16"/>
          <w:lang w:val="en-GB"/>
        </w:rPr>
        <w:t xml:space="preserve"> (</w:t>
      </w:r>
      <w:proofErr w:type="spellStart"/>
      <w:r>
        <w:rPr>
          <w:rFonts w:ascii="Open Sans" w:hAnsi="Open Sans" w:cs="Open Sans"/>
          <w:sz w:val="16"/>
          <w:szCs w:val="16"/>
          <w:lang w:val="en-GB"/>
        </w:rPr>
        <w:t>Ptk</w:t>
      </w:r>
      <w:proofErr w:type="spellEnd"/>
      <w:r>
        <w:rPr>
          <w:rFonts w:ascii="Open Sans" w:hAnsi="Open Sans" w:cs="Open Sans"/>
          <w:sz w:val="16"/>
          <w:szCs w:val="16"/>
          <w:lang w:val="en-GB"/>
        </w:rPr>
        <w:t xml:space="preserve">.) and the </w:t>
      </w:r>
      <w:r w:rsidRPr="00EB1A37">
        <w:rPr>
          <w:rFonts w:ascii="Open Sans" w:hAnsi="Open Sans" w:cs="Open Sans"/>
          <w:sz w:val="16"/>
          <w:szCs w:val="16"/>
          <w:lang w:val="en-GB"/>
        </w:rPr>
        <w:t>Gov</w:t>
      </w:r>
      <w:r>
        <w:rPr>
          <w:rFonts w:ascii="Open Sans" w:hAnsi="Open Sans" w:cs="Open Sans"/>
          <w:sz w:val="16"/>
          <w:szCs w:val="16"/>
          <w:lang w:val="en-GB"/>
        </w:rPr>
        <w:t>ernment</w:t>
      </w:r>
      <w:r w:rsidRPr="00EB1A37">
        <w:rPr>
          <w:rFonts w:ascii="Open Sans" w:hAnsi="Open Sans" w:cs="Open Sans"/>
          <w:sz w:val="16"/>
          <w:szCs w:val="16"/>
          <w:lang w:val="en-GB"/>
        </w:rPr>
        <w:t xml:space="preserve"> decree No. 151/2003. </w:t>
      </w:r>
      <w:proofErr w:type="gramStart"/>
      <w:r w:rsidRPr="00EB1A37">
        <w:rPr>
          <w:rFonts w:ascii="Open Sans" w:hAnsi="Open Sans" w:cs="Open Sans"/>
          <w:sz w:val="16"/>
          <w:szCs w:val="16"/>
          <w:lang w:val="en-GB"/>
        </w:rPr>
        <w:t>(IX. 22.)</w:t>
      </w:r>
      <w:proofErr w:type="gramEnd"/>
      <w:r>
        <w:rPr>
          <w:rFonts w:ascii="Open Sans" w:hAnsi="Open Sans" w:cs="Open Sans"/>
          <w:sz w:val="16"/>
          <w:szCs w:val="16"/>
          <w:lang w:val="en-GB"/>
        </w:rPr>
        <w:t xml:space="preserve"> </w:t>
      </w:r>
      <w:proofErr w:type="gramStart"/>
      <w:r w:rsidRPr="00EB1A37">
        <w:rPr>
          <w:rFonts w:ascii="Open Sans" w:hAnsi="Open Sans" w:cs="Open Sans"/>
          <w:sz w:val="16"/>
          <w:szCs w:val="16"/>
          <w:lang w:val="en-GB"/>
        </w:rPr>
        <w:t>as</w:t>
      </w:r>
      <w:proofErr w:type="gramEnd"/>
      <w:r w:rsidRPr="00EB1A37">
        <w:rPr>
          <w:rFonts w:ascii="Open Sans" w:hAnsi="Open Sans" w:cs="Open Sans"/>
          <w:sz w:val="16"/>
          <w:szCs w:val="16"/>
          <w:lang w:val="en-GB"/>
        </w:rPr>
        <w:t xml:space="preserve"> </w:t>
      </w:r>
      <w:r>
        <w:rPr>
          <w:rFonts w:ascii="Open Sans" w:hAnsi="Open Sans" w:cs="Open Sans"/>
          <w:sz w:val="16"/>
          <w:szCs w:val="16"/>
          <w:lang w:val="en-GB"/>
        </w:rPr>
        <w:t>i</w:t>
      </w:r>
      <w:r w:rsidRPr="00EB1A37">
        <w:rPr>
          <w:rFonts w:ascii="Open Sans" w:hAnsi="Open Sans" w:cs="Open Sans"/>
          <w:sz w:val="16"/>
          <w:szCs w:val="16"/>
          <w:lang w:val="en-GB"/>
        </w:rPr>
        <w:t>n force at any given time shall prevail.</w:t>
      </w:r>
      <w:r>
        <w:rPr>
          <w:rFonts w:ascii="Open Sans" w:hAnsi="Open Sans" w:cs="Open Sans"/>
          <w:sz w:val="16"/>
          <w:szCs w:val="16"/>
          <w:lang w:val="en-GB"/>
        </w:rPr>
        <w:t xml:space="preserve"> </w:t>
      </w:r>
      <w:r w:rsidR="00A321E9">
        <w:rPr>
          <w:rFonts w:ascii="Open Sans" w:hAnsi="Open Sans" w:cs="Open Sans"/>
          <w:sz w:val="16"/>
          <w:szCs w:val="16"/>
          <w:lang w:val="en-GB"/>
        </w:rPr>
        <w:t>The vendor</w:t>
      </w:r>
      <w:r w:rsidR="00A321E9" w:rsidRPr="00A321E9">
        <w:rPr>
          <w:rFonts w:ascii="Open Sans" w:hAnsi="Open Sans" w:cs="Open Sans"/>
          <w:sz w:val="16"/>
          <w:szCs w:val="16"/>
          <w:lang w:val="en-GB"/>
        </w:rPr>
        <w:t xml:space="preserve"> is entitled </w:t>
      </w:r>
      <w:r w:rsidR="00AC2EF5">
        <w:rPr>
          <w:rFonts w:ascii="Open Sans" w:hAnsi="Open Sans" w:cs="Open Sans"/>
          <w:sz w:val="16"/>
          <w:szCs w:val="16"/>
          <w:lang w:val="en-GB"/>
        </w:rPr>
        <w:t>review</w:t>
      </w:r>
      <w:r w:rsidR="00A321E9" w:rsidRPr="00A321E9">
        <w:rPr>
          <w:rFonts w:ascii="Open Sans" w:hAnsi="Open Sans" w:cs="Open Sans"/>
          <w:sz w:val="16"/>
          <w:szCs w:val="16"/>
          <w:lang w:val="en-GB"/>
        </w:rPr>
        <w:t xml:space="preserve"> the reported</w:t>
      </w:r>
      <w:r w:rsidR="00AC2EF5">
        <w:rPr>
          <w:rFonts w:ascii="Open Sans" w:hAnsi="Open Sans" w:cs="Open Sans"/>
          <w:sz w:val="16"/>
          <w:szCs w:val="16"/>
          <w:lang w:val="en-GB"/>
        </w:rPr>
        <w:t xml:space="preserve"> </w:t>
      </w:r>
      <w:r w:rsidR="00AC2EF5" w:rsidRPr="00A321E9">
        <w:rPr>
          <w:rFonts w:ascii="Open Sans" w:hAnsi="Open Sans" w:cs="Open Sans"/>
          <w:sz w:val="16"/>
          <w:szCs w:val="16"/>
          <w:lang w:val="en-GB"/>
        </w:rPr>
        <w:t>defect</w:t>
      </w:r>
      <w:r w:rsidR="00A321E9" w:rsidRPr="00A321E9">
        <w:rPr>
          <w:rFonts w:ascii="Open Sans" w:hAnsi="Open Sans" w:cs="Open Sans"/>
          <w:sz w:val="16"/>
          <w:szCs w:val="16"/>
          <w:lang w:val="en-GB"/>
        </w:rPr>
        <w:t xml:space="preserve"> on the</w:t>
      </w:r>
      <w:r w:rsidR="00AC2EF5">
        <w:rPr>
          <w:rFonts w:ascii="Open Sans" w:hAnsi="Open Sans" w:cs="Open Sans"/>
          <w:sz w:val="16"/>
          <w:szCs w:val="16"/>
          <w:lang w:val="en-GB"/>
        </w:rPr>
        <w:t xml:space="preserve"> purchased</w:t>
      </w:r>
      <w:r w:rsidR="00A321E9" w:rsidRPr="00A321E9">
        <w:rPr>
          <w:rFonts w:ascii="Open Sans" w:hAnsi="Open Sans" w:cs="Open Sans"/>
          <w:sz w:val="16"/>
          <w:szCs w:val="16"/>
          <w:lang w:val="en-GB"/>
        </w:rPr>
        <w:t xml:space="preserve"> product by a</w:t>
      </w:r>
      <w:r w:rsidR="00AC2EF5">
        <w:rPr>
          <w:rFonts w:ascii="Open Sans" w:hAnsi="Open Sans" w:cs="Open Sans"/>
          <w:sz w:val="16"/>
          <w:szCs w:val="16"/>
          <w:lang w:val="en-GB"/>
        </w:rPr>
        <w:t xml:space="preserve">n authorized </w:t>
      </w:r>
      <w:r w:rsidR="00A321E9" w:rsidRPr="00A321E9">
        <w:rPr>
          <w:rFonts w:ascii="Open Sans" w:hAnsi="Open Sans" w:cs="Open Sans"/>
          <w:sz w:val="16"/>
          <w:szCs w:val="16"/>
          <w:lang w:val="en-GB"/>
        </w:rPr>
        <w:t xml:space="preserve">service </w:t>
      </w:r>
      <w:proofErr w:type="spellStart"/>
      <w:r w:rsidR="00AC2EF5" w:rsidRPr="00A321E9">
        <w:rPr>
          <w:rFonts w:ascii="Open Sans" w:hAnsi="Open Sans" w:cs="Open Sans"/>
          <w:sz w:val="16"/>
          <w:szCs w:val="16"/>
          <w:lang w:val="en-GB"/>
        </w:rPr>
        <w:t>c</w:t>
      </w:r>
      <w:r w:rsidR="00AC2EF5">
        <w:rPr>
          <w:rFonts w:ascii="Open Sans" w:hAnsi="Open Sans" w:cs="Open Sans"/>
          <w:sz w:val="16"/>
          <w:szCs w:val="16"/>
          <w:lang w:val="en-GB"/>
        </w:rPr>
        <w:t>e</w:t>
      </w:r>
      <w:r w:rsidR="00AC2EF5" w:rsidRPr="00A321E9">
        <w:rPr>
          <w:rFonts w:ascii="Open Sans" w:hAnsi="Open Sans" w:cs="Open Sans"/>
          <w:sz w:val="16"/>
          <w:szCs w:val="16"/>
          <w:lang w:val="en-GB"/>
        </w:rPr>
        <w:t>nter</w:t>
      </w:r>
      <w:proofErr w:type="spellEnd"/>
      <w:r w:rsidR="00A321E9" w:rsidRPr="00A321E9">
        <w:rPr>
          <w:rFonts w:ascii="Open Sans" w:hAnsi="Open Sans" w:cs="Open Sans"/>
          <w:sz w:val="16"/>
          <w:szCs w:val="16"/>
          <w:lang w:val="en-GB"/>
        </w:rPr>
        <w:t>,</w:t>
      </w:r>
      <w:r w:rsidR="00AC2EF5">
        <w:rPr>
          <w:rFonts w:ascii="Open Sans" w:hAnsi="Open Sans" w:cs="Open Sans"/>
          <w:sz w:val="16"/>
          <w:szCs w:val="16"/>
          <w:lang w:val="en-GB"/>
        </w:rPr>
        <w:t xml:space="preserve"> </w:t>
      </w:r>
      <w:r w:rsidR="00AC2EF5" w:rsidRPr="00AC2EF5">
        <w:rPr>
          <w:rFonts w:ascii="Open Sans" w:hAnsi="Open Sans" w:cs="Open Sans"/>
          <w:sz w:val="16"/>
          <w:szCs w:val="16"/>
          <w:lang w:val="en-GB"/>
        </w:rPr>
        <w:t xml:space="preserve">if the defect is attributable to improper use, the repair cost shall be borne by the </w:t>
      </w:r>
      <w:r w:rsidR="00AC2EF5">
        <w:rPr>
          <w:rFonts w:ascii="Open Sans" w:hAnsi="Open Sans" w:cs="Open Sans"/>
          <w:sz w:val="16"/>
          <w:szCs w:val="16"/>
          <w:lang w:val="en-GB"/>
        </w:rPr>
        <w:t>Customer</w:t>
      </w:r>
      <w:r w:rsidR="00AC2EF5" w:rsidRPr="00AC2EF5">
        <w:rPr>
          <w:rFonts w:ascii="Open Sans" w:hAnsi="Open Sans" w:cs="Open Sans"/>
          <w:sz w:val="16"/>
          <w:szCs w:val="16"/>
          <w:lang w:val="en-GB"/>
        </w:rPr>
        <w:t>.</w:t>
      </w:r>
    </w:p>
    <w:p w:rsidR="006B007D" w:rsidRPr="00EC67B4" w:rsidRDefault="003A3903" w:rsidP="006B007D">
      <w:pPr>
        <w:pStyle w:val="NormlWeb"/>
        <w:rPr>
          <w:rFonts w:ascii="Open Sans" w:hAnsi="Open Sans" w:cs="Open Sans"/>
          <w:sz w:val="16"/>
          <w:szCs w:val="16"/>
          <w:highlight w:val="yellow"/>
          <w:lang w:val="en-GB"/>
        </w:rPr>
      </w:pPr>
      <w:r w:rsidRPr="00EC67B4">
        <w:rPr>
          <w:rFonts w:ascii="Open Sans" w:hAnsi="Open Sans" w:cs="Open Sans"/>
          <w:sz w:val="16"/>
          <w:szCs w:val="16"/>
          <w:lang w:val="en-GB"/>
        </w:rPr>
        <w:t>The warranty period provided in the Government Decree is one year from the date of receipt of the product, unless the manufacturer specifies a longer warranty period.</w:t>
      </w:r>
    </w:p>
    <w:p w:rsidR="006B007D" w:rsidRPr="00EC67B4" w:rsidRDefault="000F4045" w:rsidP="006B007D">
      <w:pPr>
        <w:numPr>
          <w:ilvl w:val="0"/>
          <w:numId w:val="29"/>
        </w:numPr>
        <w:spacing w:before="100" w:beforeAutospacing="1" w:after="100" w:afterAutospacing="1" w:line="240" w:lineRule="auto"/>
        <w:rPr>
          <w:rFonts w:ascii="Open Sans" w:hAnsi="Open Sans" w:cs="Open Sans"/>
          <w:sz w:val="20"/>
          <w:szCs w:val="20"/>
          <w:lang w:val="en-GB"/>
        </w:rPr>
      </w:pPr>
      <w:r w:rsidRPr="00EC67B4">
        <w:rPr>
          <w:rStyle w:val="Kiemels2"/>
          <w:rFonts w:ascii="Open Sans" w:hAnsi="Open Sans" w:cs="Open Sans"/>
          <w:sz w:val="20"/>
          <w:szCs w:val="20"/>
          <w:lang w:val="en-GB"/>
        </w:rPr>
        <w:t>Data protection</w:t>
      </w:r>
    </w:p>
    <w:p w:rsidR="006B007D" w:rsidRPr="00EC67B4" w:rsidRDefault="00DB22C0" w:rsidP="006B007D">
      <w:pPr>
        <w:pStyle w:val="NormlWeb"/>
        <w:rPr>
          <w:rFonts w:ascii="Open Sans" w:hAnsi="Open Sans" w:cs="Open Sans"/>
          <w:sz w:val="16"/>
          <w:szCs w:val="16"/>
          <w:highlight w:val="yellow"/>
          <w:lang w:val="en-GB"/>
        </w:rPr>
      </w:pPr>
      <w:r w:rsidRPr="00EC67B4">
        <w:rPr>
          <w:rFonts w:ascii="Open Sans" w:hAnsi="Open Sans" w:cs="Open Sans"/>
          <w:sz w:val="16"/>
          <w:szCs w:val="16"/>
          <w:lang w:val="en-GB"/>
        </w:rPr>
        <w:t>The data provided by the Customer shall be stored by the Supplier solely for the purpose of fulfilling the order and subsequently proving the terms of any contract that may be concluded.</w:t>
      </w:r>
      <w:r w:rsidR="00393537" w:rsidRPr="00EC67B4">
        <w:rPr>
          <w:rFonts w:ascii="Open Sans" w:hAnsi="Open Sans" w:cs="Open Sans"/>
          <w:sz w:val="16"/>
          <w:szCs w:val="16"/>
          <w:lang w:val="en-GB"/>
        </w:rPr>
        <w:t xml:space="preserve"> The </w:t>
      </w:r>
      <w:proofErr w:type="gramStart"/>
      <w:r w:rsidR="00393537" w:rsidRPr="00EC67B4">
        <w:rPr>
          <w:rFonts w:ascii="Open Sans" w:hAnsi="Open Sans" w:cs="Open Sans"/>
          <w:sz w:val="16"/>
          <w:szCs w:val="16"/>
          <w:lang w:val="en-GB"/>
        </w:rPr>
        <w:t>Supplier  will</w:t>
      </w:r>
      <w:proofErr w:type="gramEnd"/>
      <w:r w:rsidR="00393537" w:rsidRPr="00EC67B4">
        <w:rPr>
          <w:rFonts w:ascii="Open Sans" w:hAnsi="Open Sans" w:cs="Open Sans"/>
          <w:sz w:val="16"/>
          <w:szCs w:val="16"/>
          <w:lang w:val="en-GB"/>
        </w:rPr>
        <w:t xml:space="preserve"> not disclose Customer's data to third parties unless the </w:t>
      </w:r>
      <w:r w:rsidR="00EB1A37" w:rsidRPr="00EC67B4">
        <w:rPr>
          <w:rFonts w:ascii="Open Sans" w:hAnsi="Open Sans" w:cs="Open Sans"/>
          <w:sz w:val="16"/>
          <w:szCs w:val="16"/>
          <w:lang w:val="en-GB"/>
        </w:rPr>
        <w:t>third-party</w:t>
      </w:r>
      <w:r w:rsidR="00393537" w:rsidRPr="00EC67B4">
        <w:rPr>
          <w:rFonts w:ascii="Open Sans" w:hAnsi="Open Sans" w:cs="Open Sans"/>
          <w:sz w:val="16"/>
          <w:szCs w:val="16"/>
          <w:lang w:val="en-GB"/>
        </w:rPr>
        <w:t xml:space="preserve"> acts as a subcontractor / contributor to the Supplier at the time of the contract's performance.</w:t>
      </w:r>
      <w:r w:rsidR="00773F58">
        <w:rPr>
          <w:rFonts w:ascii="Open Sans" w:hAnsi="Open Sans" w:cs="Open Sans"/>
          <w:sz w:val="16"/>
          <w:szCs w:val="16"/>
          <w:lang w:val="en-GB"/>
        </w:rPr>
        <w:t xml:space="preserve"> </w:t>
      </w:r>
      <w:r w:rsidR="00773F58" w:rsidRPr="00773F58">
        <w:rPr>
          <w:rFonts w:ascii="Open Sans" w:hAnsi="Open Sans" w:cs="Open Sans"/>
          <w:sz w:val="16"/>
          <w:szCs w:val="16"/>
          <w:lang w:val="en-GB"/>
        </w:rPr>
        <w:t>The Service Provider shall manage the data of the Client in accordance with</w:t>
      </w:r>
      <w:r w:rsidR="00773F58">
        <w:rPr>
          <w:rFonts w:ascii="Open Sans" w:hAnsi="Open Sans" w:cs="Open Sans"/>
          <w:sz w:val="16"/>
          <w:szCs w:val="16"/>
          <w:lang w:val="en-GB"/>
        </w:rPr>
        <w:t xml:space="preserve"> the provisions of </w:t>
      </w:r>
      <w:r w:rsidR="00773F58" w:rsidRPr="00773F58">
        <w:rPr>
          <w:rFonts w:ascii="Open Sans" w:hAnsi="Open Sans" w:cs="Open Sans"/>
          <w:sz w:val="16"/>
          <w:szCs w:val="16"/>
          <w:lang w:val="en-GB"/>
        </w:rPr>
        <w:t xml:space="preserve">Act LXIII </w:t>
      </w:r>
      <w:r w:rsidR="00F5606F">
        <w:rPr>
          <w:rFonts w:ascii="Open Sans" w:hAnsi="Open Sans" w:cs="Open Sans"/>
          <w:sz w:val="16"/>
          <w:szCs w:val="16"/>
          <w:lang w:val="en-GB"/>
        </w:rPr>
        <w:t>o</w:t>
      </w:r>
      <w:r w:rsidR="00773F58" w:rsidRPr="00773F58">
        <w:rPr>
          <w:rFonts w:ascii="Open Sans" w:hAnsi="Open Sans" w:cs="Open Sans"/>
          <w:sz w:val="16"/>
          <w:szCs w:val="16"/>
          <w:lang w:val="en-GB"/>
        </w:rPr>
        <w:t>f 1992 On the Protection of Personal Data and the Publicity of Data of Public Interest</w:t>
      </w:r>
      <w:r w:rsidR="00773F58">
        <w:rPr>
          <w:rFonts w:ascii="Open Sans" w:hAnsi="Open Sans" w:cs="Open Sans"/>
          <w:sz w:val="16"/>
          <w:szCs w:val="16"/>
          <w:lang w:val="en-GB"/>
        </w:rPr>
        <w:t xml:space="preserve"> (</w:t>
      </w:r>
      <w:proofErr w:type="spellStart"/>
      <w:r w:rsidR="00773F58">
        <w:rPr>
          <w:rFonts w:ascii="Open Sans" w:hAnsi="Open Sans" w:cs="Open Sans"/>
          <w:sz w:val="16"/>
          <w:szCs w:val="16"/>
          <w:lang w:val="en-GB"/>
        </w:rPr>
        <w:t>Avtv</w:t>
      </w:r>
      <w:proofErr w:type="spellEnd"/>
      <w:r w:rsidR="00773F58">
        <w:rPr>
          <w:rFonts w:ascii="Open Sans" w:hAnsi="Open Sans" w:cs="Open Sans"/>
          <w:sz w:val="16"/>
          <w:szCs w:val="16"/>
          <w:lang w:val="en-GB"/>
        </w:rPr>
        <w:t>.).</w:t>
      </w:r>
    </w:p>
    <w:p w:rsidR="006B007D" w:rsidRPr="00EC67B4" w:rsidRDefault="00E023CC"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Data protection </w:t>
      </w:r>
      <w:r w:rsidR="001D65FB">
        <w:rPr>
          <w:rFonts w:ascii="Open Sans" w:hAnsi="Open Sans" w:cs="Open Sans"/>
          <w:sz w:val="16"/>
          <w:szCs w:val="16"/>
          <w:lang w:val="en-GB"/>
        </w:rPr>
        <w:t xml:space="preserve">registry number </w:t>
      </w:r>
      <w:r w:rsidRPr="00EC67B4">
        <w:rPr>
          <w:rFonts w:ascii="Open Sans" w:hAnsi="Open Sans" w:cs="Open Sans"/>
          <w:sz w:val="16"/>
          <w:szCs w:val="16"/>
          <w:lang w:val="en-GB"/>
        </w:rPr>
        <w:t>of the Supplier</w:t>
      </w:r>
      <w:r w:rsidR="006B007D" w:rsidRPr="00EC67B4">
        <w:rPr>
          <w:rFonts w:ascii="Open Sans" w:hAnsi="Open Sans" w:cs="Open Sans"/>
          <w:sz w:val="16"/>
          <w:szCs w:val="16"/>
          <w:lang w:val="en-GB"/>
        </w:rPr>
        <w:t>:</w:t>
      </w:r>
    </w:p>
    <w:p w:rsidR="006B007D" w:rsidRPr="00EC67B4" w:rsidRDefault="000F4045" w:rsidP="006B007D">
      <w:pPr>
        <w:numPr>
          <w:ilvl w:val="0"/>
          <w:numId w:val="30"/>
        </w:numPr>
        <w:spacing w:before="100" w:beforeAutospacing="1" w:after="100" w:afterAutospacing="1" w:line="240" w:lineRule="auto"/>
        <w:rPr>
          <w:rFonts w:ascii="Open Sans" w:hAnsi="Open Sans" w:cs="Open Sans"/>
          <w:sz w:val="20"/>
          <w:szCs w:val="20"/>
          <w:lang w:val="en-GB"/>
        </w:rPr>
      </w:pPr>
      <w:r w:rsidRPr="00EC67B4">
        <w:rPr>
          <w:rStyle w:val="Kiemels2"/>
          <w:rFonts w:ascii="Open Sans" w:hAnsi="Open Sans" w:cs="Open Sans"/>
          <w:sz w:val="20"/>
          <w:szCs w:val="20"/>
          <w:lang w:val="en-GB"/>
        </w:rPr>
        <w:t>Miscellaneous provisions</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11.1. </w:t>
      </w:r>
      <w:r w:rsidR="00C53EBD" w:rsidRPr="00EC67B4">
        <w:rPr>
          <w:rFonts w:ascii="Open Sans" w:hAnsi="Open Sans" w:cs="Open Sans"/>
          <w:sz w:val="16"/>
          <w:szCs w:val="16"/>
          <w:lang w:val="en-GB"/>
        </w:rPr>
        <w:t xml:space="preserve">The Supplier is entitled to use a contributor to </w:t>
      </w:r>
      <w:r w:rsidR="000C0EFC" w:rsidRPr="00EC67B4">
        <w:rPr>
          <w:rFonts w:ascii="Open Sans" w:hAnsi="Open Sans" w:cs="Open Sans"/>
          <w:sz w:val="16"/>
          <w:szCs w:val="16"/>
          <w:lang w:val="en-GB"/>
        </w:rPr>
        <w:t>fulfil</w:t>
      </w:r>
      <w:r w:rsidR="00C53EBD" w:rsidRPr="00EC67B4">
        <w:rPr>
          <w:rFonts w:ascii="Open Sans" w:hAnsi="Open Sans" w:cs="Open Sans"/>
          <w:sz w:val="16"/>
          <w:szCs w:val="16"/>
          <w:lang w:val="en-GB"/>
        </w:rPr>
        <w:t xml:space="preserve"> its obligation</w:t>
      </w:r>
      <w:r w:rsidR="009A1421" w:rsidRPr="00EC67B4">
        <w:rPr>
          <w:rFonts w:ascii="Open Sans" w:hAnsi="Open Sans" w:cs="Open Sans"/>
          <w:sz w:val="16"/>
          <w:szCs w:val="16"/>
          <w:lang w:val="en-GB"/>
        </w:rPr>
        <w:t xml:space="preserve"> and </w:t>
      </w:r>
      <w:r w:rsidR="00C53EBD" w:rsidRPr="00EC67B4">
        <w:rPr>
          <w:rFonts w:ascii="Open Sans" w:hAnsi="Open Sans" w:cs="Open Sans"/>
          <w:sz w:val="16"/>
          <w:szCs w:val="16"/>
          <w:lang w:val="en-GB"/>
        </w:rPr>
        <w:t xml:space="preserve">is fully responsible for </w:t>
      </w:r>
      <w:r w:rsidR="009A1421" w:rsidRPr="00EC67B4">
        <w:rPr>
          <w:rFonts w:ascii="Open Sans" w:hAnsi="Open Sans" w:cs="Open Sans"/>
          <w:sz w:val="16"/>
          <w:szCs w:val="16"/>
          <w:lang w:val="en-GB"/>
        </w:rPr>
        <w:t>its</w:t>
      </w:r>
      <w:r w:rsidR="00C53EBD" w:rsidRPr="00EC67B4">
        <w:rPr>
          <w:rFonts w:ascii="Open Sans" w:hAnsi="Open Sans" w:cs="Open Sans"/>
          <w:sz w:val="16"/>
          <w:szCs w:val="16"/>
          <w:lang w:val="en-GB"/>
        </w:rPr>
        <w:t xml:space="preserve"> unlawful conduct as if he had committed the unlawful conduct himself.</w:t>
      </w:r>
    </w:p>
    <w:p w:rsidR="006B007D" w:rsidRPr="00773F58"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11.2. </w:t>
      </w:r>
      <w:r w:rsidR="009A1421" w:rsidRPr="00EC67B4">
        <w:rPr>
          <w:rFonts w:ascii="Open Sans" w:hAnsi="Open Sans" w:cs="Open Sans"/>
          <w:sz w:val="16"/>
          <w:szCs w:val="16"/>
          <w:lang w:val="en-GB"/>
        </w:rPr>
        <w:t xml:space="preserve">The invalidity, illegality or unenforceability of any part of these rules shall not affect the validity, legality or </w:t>
      </w:r>
      <w:r w:rsidR="009A1421" w:rsidRPr="00773F58">
        <w:rPr>
          <w:rFonts w:ascii="Open Sans" w:hAnsi="Open Sans" w:cs="Open Sans"/>
          <w:sz w:val="16"/>
          <w:szCs w:val="16"/>
          <w:lang w:val="en-GB"/>
        </w:rPr>
        <w:t>enforceability of the remaining portions.</w:t>
      </w:r>
    </w:p>
    <w:p w:rsidR="006B007D" w:rsidRPr="00773F58" w:rsidRDefault="006B007D" w:rsidP="006B007D">
      <w:pPr>
        <w:pStyle w:val="NormlWeb"/>
        <w:rPr>
          <w:rFonts w:ascii="Open Sans" w:hAnsi="Open Sans" w:cs="Open Sans"/>
          <w:sz w:val="16"/>
          <w:szCs w:val="16"/>
          <w:lang w:val="en-GB"/>
        </w:rPr>
      </w:pPr>
      <w:r w:rsidRPr="00773F58">
        <w:rPr>
          <w:rFonts w:ascii="Open Sans" w:hAnsi="Open Sans" w:cs="Open Sans"/>
          <w:sz w:val="16"/>
          <w:szCs w:val="16"/>
          <w:lang w:val="en-GB"/>
        </w:rPr>
        <w:t xml:space="preserve">11.3. </w:t>
      </w:r>
      <w:r w:rsidR="00773F58" w:rsidRPr="00773F58">
        <w:rPr>
          <w:rFonts w:ascii="Open Sans" w:hAnsi="Open Sans" w:cs="Open Sans"/>
          <w:sz w:val="16"/>
          <w:szCs w:val="16"/>
          <w:lang w:val="en-GB"/>
        </w:rPr>
        <w:t>In any case the Supplier shall not avail oneself of any of its entitlements that does not mean it relinquishes its rightful entitlement. Any relinquishing of any rights can only be deemed valid if it is explicitly expressed in a written form. In that case if the Supplier does not strictly insist on one occasion to a crucial term or stipulation of the T&amp;C that does not mean that it will not insist on the compliance of such terms or stipulations later.</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11.4</w:t>
      </w:r>
      <w:proofErr w:type="gramStart"/>
      <w:r w:rsidRPr="00EC67B4">
        <w:rPr>
          <w:rFonts w:ascii="Open Sans" w:hAnsi="Open Sans" w:cs="Open Sans"/>
          <w:sz w:val="16"/>
          <w:szCs w:val="16"/>
          <w:lang w:val="en-GB"/>
        </w:rPr>
        <w:t>.</w:t>
      </w:r>
      <w:r w:rsidR="00D35D22" w:rsidRPr="00EC67B4">
        <w:rPr>
          <w:rFonts w:ascii="Open Sans" w:hAnsi="Open Sans" w:cs="Open Sans"/>
          <w:sz w:val="16"/>
          <w:szCs w:val="16"/>
          <w:lang w:val="en-GB"/>
        </w:rPr>
        <w:t>The</w:t>
      </w:r>
      <w:proofErr w:type="gramEnd"/>
      <w:r w:rsidR="00D35D22" w:rsidRPr="00EC67B4">
        <w:rPr>
          <w:rFonts w:ascii="Open Sans" w:hAnsi="Open Sans" w:cs="Open Sans"/>
          <w:sz w:val="16"/>
          <w:szCs w:val="16"/>
          <w:lang w:val="en-GB"/>
        </w:rPr>
        <w:t xml:space="preserve"> Supplier and the Customer shall try to resolve their disputes amicably.</w:t>
      </w:r>
    </w:p>
    <w:p w:rsidR="001D30ED" w:rsidRPr="00EC67B4" w:rsidRDefault="006B007D" w:rsidP="001D30ED">
      <w:pPr>
        <w:rPr>
          <w:rFonts w:ascii="Open Sans" w:eastAsia="Times New Roman" w:hAnsi="Open Sans" w:cs="Open Sans"/>
          <w:sz w:val="16"/>
          <w:szCs w:val="16"/>
          <w:lang w:val="en-GB" w:eastAsia="hu-HU"/>
        </w:rPr>
      </w:pPr>
      <w:r w:rsidRPr="00EC67B4">
        <w:rPr>
          <w:rFonts w:ascii="Open Sans" w:hAnsi="Open Sans" w:cs="Open Sans"/>
          <w:sz w:val="16"/>
          <w:szCs w:val="16"/>
          <w:lang w:val="en-GB"/>
        </w:rPr>
        <w:lastRenderedPageBreak/>
        <w:t>11.5</w:t>
      </w:r>
      <w:proofErr w:type="gramStart"/>
      <w:r w:rsidRPr="00EC67B4">
        <w:rPr>
          <w:rFonts w:ascii="Open Sans" w:hAnsi="Open Sans" w:cs="Open Sans"/>
          <w:sz w:val="16"/>
          <w:szCs w:val="16"/>
          <w:lang w:val="en-GB"/>
        </w:rPr>
        <w:t> </w:t>
      </w:r>
      <w:r w:rsidR="001D30ED" w:rsidRPr="00EC67B4">
        <w:rPr>
          <w:rFonts w:ascii="Open Sans" w:hAnsi="Open Sans" w:cs="Open Sans"/>
          <w:sz w:val="16"/>
          <w:szCs w:val="16"/>
          <w:lang w:val="en-GB"/>
        </w:rPr>
        <w:t xml:space="preserve"> </w:t>
      </w:r>
      <w:r w:rsidR="001D30ED" w:rsidRPr="00EC67B4">
        <w:rPr>
          <w:rFonts w:ascii="Open Sans" w:eastAsia="Times New Roman" w:hAnsi="Open Sans" w:cs="Open Sans"/>
          <w:sz w:val="16"/>
          <w:szCs w:val="16"/>
          <w:lang w:val="en-GB" w:eastAsia="hu-HU"/>
        </w:rPr>
        <w:t>If</w:t>
      </w:r>
      <w:proofErr w:type="gramEnd"/>
      <w:r w:rsidR="001D30ED" w:rsidRPr="00EC67B4">
        <w:rPr>
          <w:rFonts w:ascii="Open Sans" w:eastAsia="Times New Roman" w:hAnsi="Open Sans" w:cs="Open Sans"/>
          <w:sz w:val="16"/>
          <w:szCs w:val="16"/>
          <w:lang w:val="en-GB" w:eastAsia="hu-HU"/>
        </w:rPr>
        <w:t xml:space="preserve"> a purchase fails and the Supplier has refunded the exact amount to the Customer, the Supplier will not be able to </w:t>
      </w:r>
      <w:r w:rsidR="000F4045" w:rsidRPr="00EC67B4">
        <w:rPr>
          <w:rFonts w:ascii="Open Sans" w:eastAsia="Times New Roman" w:hAnsi="Open Sans" w:cs="Open Sans"/>
          <w:sz w:val="16"/>
          <w:szCs w:val="16"/>
          <w:lang w:val="en-GB" w:eastAsia="hu-HU"/>
        </w:rPr>
        <w:t>record</w:t>
      </w:r>
      <w:r w:rsidR="001D30ED" w:rsidRPr="00EC67B4">
        <w:rPr>
          <w:rFonts w:ascii="Open Sans" w:eastAsia="Times New Roman" w:hAnsi="Open Sans" w:cs="Open Sans"/>
          <w:sz w:val="16"/>
          <w:szCs w:val="16"/>
          <w:lang w:val="en-GB" w:eastAsia="hu-HU"/>
        </w:rPr>
        <w:t xml:space="preserve"> or fulfil any additional </w:t>
      </w:r>
      <w:r w:rsidR="000F4045" w:rsidRPr="00EC67B4">
        <w:rPr>
          <w:rFonts w:ascii="Open Sans" w:eastAsia="Times New Roman" w:hAnsi="Open Sans" w:cs="Open Sans"/>
          <w:sz w:val="16"/>
          <w:szCs w:val="16"/>
          <w:lang w:val="en-GB" w:eastAsia="hu-HU"/>
        </w:rPr>
        <w:t>claims regarding the order</w:t>
      </w:r>
      <w:r w:rsidR="001D30ED" w:rsidRPr="00EC67B4">
        <w:rPr>
          <w:rFonts w:ascii="Open Sans" w:eastAsia="Times New Roman" w:hAnsi="Open Sans" w:cs="Open Sans"/>
          <w:sz w:val="16"/>
          <w:szCs w:val="16"/>
          <w:lang w:val="en-GB" w:eastAsia="hu-HU"/>
        </w:rPr>
        <w:t>!</w:t>
      </w:r>
    </w:p>
    <w:p w:rsidR="006B007D" w:rsidRPr="00EC67B4" w:rsidRDefault="006B007D" w:rsidP="006B007D">
      <w:pPr>
        <w:pStyle w:val="NormlWeb"/>
        <w:rPr>
          <w:rFonts w:ascii="Open Sans" w:hAnsi="Open Sans" w:cs="Open Sans"/>
          <w:sz w:val="16"/>
          <w:szCs w:val="16"/>
          <w:highlight w:val="yellow"/>
          <w:lang w:val="en-GB"/>
        </w:rPr>
      </w:pPr>
    </w:p>
    <w:p w:rsidR="006B007D" w:rsidRPr="00EC67B4" w:rsidRDefault="000F4045" w:rsidP="006B007D">
      <w:pPr>
        <w:numPr>
          <w:ilvl w:val="0"/>
          <w:numId w:val="31"/>
        </w:numPr>
        <w:spacing w:before="100" w:beforeAutospacing="1" w:after="100" w:afterAutospacing="1" w:line="240" w:lineRule="auto"/>
        <w:rPr>
          <w:rFonts w:ascii="Open Sans" w:hAnsi="Open Sans" w:cs="Open Sans"/>
          <w:sz w:val="20"/>
          <w:szCs w:val="20"/>
          <w:lang w:val="en-GB"/>
        </w:rPr>
      </w:pPr>
      <w:r w:rsidRPr="00EC67B4">
        <w:rPr>
          <w:rStyle w:val="Kiemels2"/>
          <w:rFonts w:ascii="Open Sans" w:hAnsi="Open Sans" w:cs="Open Sans"/>
          <w:sz w:val="20"/>
          <w:szCs w:val="20"/>
          <w:lang w:val="en-GB"/>
        </w:rPr>
        <w:t>Complaint handling policy</w:t>
      </w:r>
    </w:p>
    <w:p w:rsidR="00012491"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12.1. </w:t>
      </w:r>
      <w:r w:rsidR="00012491" w:rsidRPr="00EC67B4">
        <w:rPr>
          <w:rFonts w:ascii="Open Sans" w:hAnsi="Open Sans" w:cs="Open Sans"/>
          <w:sz w:val="16"/>
          <w:szCs w:val="16"/>
          <w:lang w:val="en-GB"/>
        </w:rPr>
        <w:t xml:space="preserve">Our store aims to </w:t>
      </w:r>
      <w:r w:rsidR="006B79C2" w:rsidRPr="00EC67B4">
        <w:rPr>
          <w:rFonts w:ascii="Open Sans" w:hAnsi="Open Sans" w:cs="Open Sans"/>
          <w:sz w:val="16"/>
          <w:szCs w:val="16"/>
          <w:lang w:val="en-GB"/>
        </w:rPr>
        <w:t>fulfil</w:t>
      </w:r>
      <w:r w:rsidR="00012491" w:rsidRPr="00EC67B4">
        <w:rPr>
          <w:rFonts w:ascii="Open Sans" w:hAnsi="Open Sans" w:cs="Open Sans"/>
          <w:sz w:val="16"/>
          <w:szCs w:val="16"/>
          <w:lang w:val="en-GB"/>
        </w:rPr>
        <w:t xml:space="preserve"> all orders in good quality by guaranteeing total customer satisfaction. Should the Customer have any complaints regarding the contract or its performance, he/she may submit his/her complaint </w:t>
      </w:r>
      <w:r w:rsidR="006B79C2" w:rsidRPr="00EC67B4">
        <w:rPr>
          <w:rFonts w:ascii="Open Sans" w:hAnsi="Open Sans" w:cs="Open Sans"/>
          <w:sz w:val="16"/>
          <w:szCs w:val="16"/>
          <w:lang w:val="en-GB"/>
        </w:rPr>
        <w:t>either</w:t>
      </w:r>
      <w:r w:rsidR="00012491" w:rsidRPr="00EC67B4">
        <w:rPr>
          <w:rFonts w:ascii="Open Sans" w:hAnsi="Open Sans" w:cs="Open Sans"/>
          <w:sz w:val="16"/>
          <w:szCs w:val="16"/>
          <w:lang w:val="en-GB"/>
        </w:rPr>
        <w:t xml:space="preserve"> </w:t>
      </w:r>
      <w:r w:rsidR="00581B40" w:rsidRPr="00EC67B4">
        <w:rPr>
          <w:rFonts w:ascii="Open Sans" w:hAnsi="Open Sans" w:cs="Open Sans"/>
          <w:sz w:val="16"/>
          <w:szCs w:val="16"/>
          <w:lang w:val="en-GB"/>
        </w:rPr>
        <w:t>to</w:t>
      </w:r>
      <w:r w:rsidR="00012491" w:rsidRPr="00EC67B4">
        <w:rPr>
          <w:rFonts w:ascii="Open Sans" w:hAnsi="Open Sans" w:cs="Open Sans"/>
          <w:sz w:val="16"/>
          <w:szCs w:val="16"/>
          <w:lang w:val="en-GB"/>
        </w:rPr>
        <w:t xml:space="preserve"> the above e-mail </w:t>
      </w:r>
      <w:r w:rsidR="00581B40" w:rsidRPr="00EC67B4">
        <w:rPr>
          <w:rFonts w:ascii="Open Sans" w:hAnsi="Open Sans" w:cs="Open Sans"/>
          <w:sz w:val="16"/>
          <w:szCs w:val="16"/>
          <w:lang w:val="en-GB"/>
        </w:rPr>
        <w:t xml:space="preserve">address </w:t>
      </w:r>
      <w:r w:rsidR="00012491" w:rsidRPr="00EC67B4">
        <w:rPr>
          <w:rFonts w:ascii="Open Sans" w:hAnsi="Open Sans" w:cs="Open Sans"/>
          <w:sz w:val="16"/>
          <w:szCs w:val="16"/>
          <w:lang w:val="en-GB"/>
        </w:rPr>
        <w:t xml:space="preserve">or by </w:t>
      </w:r>
      <w:r w:rsidR="006B79C2" w:rsidRPr="00EC67B4">
        <w:rPr>
          <w:rFonts w:ascii="Open Sans" w:hAnsi="Open Sans" w:cs="Open Sans"/>
          <w:sz w:val="16"/>
          <w:szCs w:val="16"/>
          <w:lang w:val="en-GB"/>
        </w:rPr>
        <w:t>postal</w:t>
      </w:r>
      <w:r w:rsidR="00012491" w:rsidRPr="00EC67B4">
        <w:rPr>
          <w:rFonts w:ascii="Open Sans" w:hAnsi="Open Sans" w:cs="Open Sans"/>
          <w:sz w:val="16"/>
          <w:szCs w:val="16"/>
          <w:lang w:val="en-GB"/>
        </w:rPr>
        <w:t xml:space="preserve"> letter.</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12.2</w:t>
      </w:r>
      <w:r w:rsidR="007E0267" w:rsidRPr="00EC67B4">
        <w:rPr>
          <w:rFonts w:ascii="Open Sans" w:hAnsi="Open Sans" w:cs="Open Sans"/>
          <w:sz w:val="16"/>
          <w:szCs w:val="16"/>
          <w:lang w:val="en-GB"/>
        </w:rPr>
        <w:t xml:space="preserve"> The Supplier shall promptly investigate the verbal complaint</w:t>
      </w:r>
      <w:r w:rsidR="0003011F" w:rsidRPr="00EC67B4">
        <w:rPr>
          <w:rFonts w:ascii="Open Sans" w:hAnsi="Open Sans" w:cs="Open Sans"/>
          <w:sz w:val="16"/>
          <w:szCs w:val="16"/>
          <w:lang w:val="en-GB"/>
        </w:rPr>
        <w:t xml:space="preserve"> and remed</w:t>
      </w:r>
      <w:r w:rsidR="00BF6B1A" w:rsidRPr="00EC67B4">
        <w:rPr>
          <w:rFonts w:ascii="Open Sans" w:hAnsi="Open Sans" w:cs="Open Sans"/>
          <w:sz w:val="16"/>
          <w:szCs w:val="16"/>
          <w:lang w:val="en-GB"/>
        </w:rPr>
        <w:t xml:space="preserve">y </w:t>
      </w:r>
      <w:r w:rsidR="0003011F" w:rsidRPr="00EC67B4">
        <w:rPr>
          <w:rFonts w:ascii="Open Sans" w:hAnsi="Open Sans" w:cs="Open Sans"/>
          <w:sz w:val="16"/>
          <w:szCs w:val="16"/>
          <w:lang w:val="en-GB"/>
        </w:rPr>
        <w:t xml:space="preserve">them as needed. </w:t>
      </w:r>
      <w:r w:rsidR="00BF6B1A" w:rsidRPr="00EC67B4">
        <w:rPr>
          <w:rFonts w:ascii="Open Sans" w:hAnsi="Open Sans" w:cs="Open Sans"/>
          <w:sz w:val="16"/>
          <w:szCs w:val="16"/>
          <w:lang w:val="en-GB"/>
        </w:rPr>
        <w:t xml:space="preserve">If the Customer does not agree with the handling of the complaint, the Supplier shall promptly record the complaint and its position regarding </w:t>
      </w:r>
      <w:r w:rsidR="00C53EBD" w:rsidRPr="00EC67B4">
        <w:rPr>
          <w:rFonts w:ascii="Open Sans" w:hAnsi="Open Sans" w:cs="Open Sans"/>
          <w:sz w:val="16"/>
          <w:szCs w:val="16"/>
          <w:lang w:val="en-GB"/>
        </w:rPr>
        <w:t xml:space="preserve">of </w:t>
      </w:r>
      <w:r w:rsidR="006B79C2" w:rsidRPr="00EC67B4">
        <w:rPr>
          <w:rFonts w:ascii="Open Sans" w:hAnsi="Open Sans" w:cs="Open Sans"/>
          <w:sz w:val="16"/>
          <w:szCs w:val="16"/>
          <w:lang w:val="en-GB"/>
        </w:rPr>
        <w:t>it and</w:t>
      </w:r>
      <w:r w:rsidR="00C53EBD" w:rsidRPr="00EC67B4">
        <w:rPr>
          <w:rFonts w:ascii="Open Sans" w:hAnsi="Open Sans" w:cs="Open Sans"/>
          <w:sz w:val="16"/>
          <w:szCs w:val="16"/>
          <w:lang w:val="en-GB"/>
        </w:rPr>
        <w:t xml:space="preserve"> shall hand over a copy to the customer. If an immediate investigation of the complaint is not possible, the Supplier shall record the complaint and provide a copy to the Customer.</w:t>
      </w:r>
    </w:p>
    <w:p w:rsidR="006B007D" w:rsidRPr="00EC67B4" w:rsidRDefault="006B007D" w:rsidP="006B007D">
      <w:pPr>
        <w:pStyle w:val="NormlWeb"/>
        <w:rPr>
          <w:rFonts w:ascii="Open Sans" w:hAnsi="Open Sans" w:cs="Open Sans"/>
          <w:sz w:val="16"/>
          <w:szCs w:val="16"/>
          <w:highlight w:val="yellow"/>
          <w:lang w:val="en-GB"/>
        </w:rPr>
      </w:pPr>
      <w:r w:rsidRPr="00EC67B4">
        <w:rPr>
          <w:rFonts w:ascii="Open Sans" w:hAnsi="Open Sans" w:cs="Open Sans"/>
          <w:sz w:val="16"/>
          <w:szCs w:val="16"/>
          <w:lang w:val="en-GB"/>
        </w:rPr>
        <w:t xml:space="preserve">12.3. </w:t>
      </w:r>
      <w:r w:rsidR="00922C75" w:rsidRPr="00EC67B4">
        <w:rPr>
          <w:rFonts w:ascii="Open Sans" w:hAnsi="Open Sans" w:cs="Open Sans"/>
          <w:sz w:val="16"/>
          <w:szCs w:val="16"/>
          <w:lang w:val="en-GB"/>
        </w:rPr>
        <w:t xml:space="preserve">Written complaints will be answered in writing within 30 </w:t>
      </w:r>
      <w:proofErr w:type="gramStart"/>
      <w:r w:rsidR="00922C75" w:rsidRPr="00EC67B4">
        <w:rPr>
          <w:rFonts w:ascii="Open Sans" w:hAnsi="Open Sans" w:cs="Open Sans"/>
          <w:sz w:val="16"/>
          <w:szCs w:val="16"/>
          <w:lang w:val="en-GB"/>
        </w:rPr>
        <w:t>days,</w:t>
      </w:r>
      <w:proofErr w:type="gramEnd"/>
      <w:r w:rsidR="00922C75" w:rsidRPr="00EC67B4">
        <w:rPr>
          <w:rFonts w:ascii="Open Sans" w:hAnsi="Open Sans" w:cs="Open Sans"/>
          <w:sz w:val="16"/>
          <w:szCs w:val="16"/>
          <w:lang w:val="en-GB"/>
        </w:rPr>
        <w:t xml:space="preserve"> reasons for rejection the complaint will be justified. A copy of the response will be kept for 3 years and upon request will be made available to the control authorities.</w:t>
      </w:r>
    </w:p>
    <w:p w:rsidR="006B007D" w:rsidRPr="00EC67B4" w:rsidRDefault="00254B79" w:rsidP="00254B79">
      <w:pPr>
        <w:pStyle w:val="NormlWeb"/>
        <w:jc w:val="both"/>
        <w:rPr>
          <w:rFonts w:ascii="Open Sans" w:hAnsi="Open Sans" w:cs="Open Sans"/>
          <w:sz w:val="16"/>
          <w:szCs w:val="16"/>
          <w:lang w:val="en-GB"/>
        </w:rPr>
      </w:pPr>
      <w:r w:rsidRPr="00773F58">
        <w:rPr>
          <w:rFonts w:ascii="Open Sans" w:hAnsi="Open Sans" w:cs="Open Sans"/>
          <w:sz w:val="16"/>
          <w:szCs w:val="16"/>
          <w:lang w:val="en-GB"/>
        </w:rPr>
        <w:t xml:space="preserve">12.4. </w:t>
      </w:r>
      <w:r w:rsidR="00773F58" w:rsidRPr="00773F58">
        <w:rPr>
          <w:rFonts w:ascii="Open Sans" w:hAnsi="Open Sans" w:cs="Open Sans"/>
          <w:sz w:val="16"/>
          <w:szCs w:val="16"/>
          <w:lang w:val="en-GB"/>
        </w:rPr>
        <w:t xml:space="preserve">According to the Government Decree 387/2016. </w:t>
      </w:r>
      <w:proofErr w:type="gramStart"/>
      <w:r w:rsidR="00773F58" w:rsidRPr="00773F58">
        <w:rPr>
          <w:rFonts w:ascii="Open Sans" w:hAnsi="Open Sans" w:cs="Open Sans"/>
          <w:sz w:val="16"/>
          <w:szCs w:val="16"/>
          <w:lang w:val="en-GB"/>
        </w:rPr>
        <w:t>(XII. 2.)about</w:t>
      </w:r>
      <w:proofErr w:type="gramEnd"/>
      <w:r w:rsidR="00773F58" w:rsidRPr="00773F58">
        <w:rPr>
          <w:rFonts w:ascii="Open Sans" w:hAnsi="Open Sans" w:cs="Open Sans"/>
          <w:sz w:val="16"/>
          <w:szCs w:val="16"/>
          <w:lang w:val="en-GB"/>
        </w:rPr>
        <w:t xml:space="preserve"> designating consumer protection authorities in public administration cases in first tier the county office respectively the competent authority at the capital of the county in second tier with nationwide competence the Pest County Government Office has the authority to handle such cases. All county offices can be reached at: </w:t>
      </w:r>
      <w:r w:rsidR="000C5B26" w:rsidRPr="00773F58">
        <w:rPr>
          <w:rFonts w:ascii="Open Sans" w:hAnsi="Open Sans" w:cs="Open Sans"/>
          <w:sz w:val="16"/>
          <w:szCs w:val="16"/>
          <w:lang w:val="en-GB"/>
        </w:rPr>
        <w:t> </w:t>
      </w:r>
      <w:hyperlink r:id="rId9" w:history="1">
        <w:r w:rsidR="000C5B26" w:rsidRPr="00773F58">
          <w:rPr>
            <w:rStyle w:val="Hiperhivatkozs"/>
            <w:rFonts w:ascii="Open Sans" w:hAnsi="Open Sans" w:cs="Open Sans"/>
            <w:sz w:val="16"/>
            <w:szCs w:val="16"/>
            <w:lang w:val="en-GB"/>
          </w:rPr>
          <w:t>http://jarasinfo.gov.hu</w:t>
        </w:r>
      </w:hyperlink>
    </w:p>
    <w:p w:rsidR="006B007D" w:rsidRPr="00EC67B4" w:rsidRDefault="008017C3" w:rsidP="006B007D">
      <w:pPr>
        <w:pStyle w:val="NormlWeb"/>
        <w:rPr>
          <w:rFonts w:ascii="Open Sans" w:hAnsi="Open Sans" w:cs="Open Sans"/>
          <w:sz w:val="16"/>
          <w:szCs w:val="16"/>
          <w:highlight w:val="yellow"/>
          <w:lang w:val="en-GB"/>
        </w:rPr>
      </w:pPr>
      <w:r w:rsidRPr="00EC67B4">
        <w:rPr>
          <w:rFonts w:ascii="Open Sans" w:hAnsi="Open Sans" w:cs="Open Sans"/>
          <w:sz w:val="16"/>
          <w:szCs w:val="16"/>
          <w:lang w:val="en-GB"/>
        </w:rPr>
        <w:t xml:space="preserve">In the event of a complaint, the Costumer has the option of appealing to a conciliation board. The competent board for the location of the Supplier is the Conciliation Board of </w:t>
      </w:r>
      <w:proofErr w:type="spellStart"/>
      <w:r w:rsidRPr="00EC67B4">
        <w:rPr>
          <w:rFonts w:ascii="Open Sans" w:hAnsi="Open Sans" w:cs="Open Sans"/>
          <w:sz w:val="16"/>
          <w:szCs w:val="16"/>
          <w:lang w:val="en-GB"/>
        </w:rPr>
        <w:t>Hajdú</w:t>
      </w:r>
      <w:proofErr w:type="spellEnd"/>
      <w:r w:rsidRPr="00EC67B4">
        <w:rPr>
          <w:rFonts w:ascii="Open Sans" w:hAnsi="Open Sans" w:cs="Open Sans"/>
          <w:sz w:val="16"/>
          <w:szCs w:val="16"/>
          <w:lang w:val="en-GB"/>
        </w:rPr>
        <w:t>-Bihar County.</w:t>
      </w:r>
    </w:p>
    <w:p w:rsidR="006B007D" w:rsidRPr="00EC67B4" w:rsidRDefault="00922C75"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Conciliation Board of </w:t>
      </w:r>
      <w:proofErr w:type="spellStart"/>
      <w:r w:rsidR="006B007D" w:rsidRPr="00EC67B4">
        <w:rPr>
          <w:rFonts w:ascii="Open Sans" w:hAnsi="Open Sans" w:cs="Open Sans"/>
          <w:sz w:val="16"/>
          <w:szCs w:val="16"/>
          <w:lang w:val="en-GB"/>
        </w:rPr>
        <w:t>Hajdú</w:t>
      </w:r>
      <w:proofErr w:type="spellEnd"/>
      <w:r w:rsidR="006B007D" w:rsidRPr="00EC67B4">
        <w:rPr>
          <w:rFonts w:ascii="Open Sans" w:hAnsi="Open Sans" w:cs="Open Sans"/>
          <w:sz w:val="16"/>
          <w:szCs w:val="16"/>
          <w:lang w:val="en-GB"/>
        </w:rPr>
        <w:t xml:space="preserve">-Bihar </w:t>
      </w:r>
      <w:r w:rsidRPr="00EC67B4">
        <w:rPr>
          <w:rFonts w:ascii="Open Sans" w:hAnsi="Open Sans" w:cs="Open Sans"/>
          <w:sz w:val="16"/>
          <w:szCs w:val="16"/>
          <w:lang w:val="en-GB"/>
        </w:rPr>
        <w:t>County</w:t>
      </w:r>
      <w:r w:rsidR="006B007D" w:rsidRPr="00EC67B4">
        <w:rPr>
          <w:rFonts w:ascii="Open Sans" w:hAnsi="Open Sans" w:cs="Open Sans"/>
          <w:sz w:val="16"/>
          <w:szCs w:val="16"/>
          <w:lang w:val="en-GB"/>
        </w:rPr>
        <w:br/>
      </w:r>
      <w:r w:rsidRPr="00EC67B4">
        <w:rPr>
          <w:rFonts w:ascii="Open Sans" w:hAnsi="Open Sans" w:cs="Open Sans"/>
          <w:sz w:val="16"/>
          <w:szCs w:val="16"/>
          <w:lang w:val="en-GB"/>
        </w:rPr>
        <w:t>Address</w:t>
      </w:r>
      <w:r w:rsidR="006B007D" w:rsidRPr="00EC67B4">
        <w:rPr>
          <w:rFonts w:ascii="Open Sans" w:hAnsi="Open Sans" w:cs="Open Sans"/>
          <w:sz w:val="16"/>
          <w:szCs w:val="16"/>
          <w:lang w:val="en-GB"/>
        </w:rPr>
        <w:t xml:space="preserve">: 4025 Debrecen, </w:t>
      </w:r>
      <w:proofErr w:type="spellStart"/>
      <w:r w:rsidR="006B007D" w:rsidRPr="00EC67B4">
        <w:rPr>
          <w:rFonts w:ascii="Open Sans" w:hAnsi="Open Sans" w:cs="Open Sans"/>
          <w:sz w:val="16"/>
          <w:szCs w:val="16"/>
          <w:lang w:val="en-GB"/>
        </w:rPr>
        <w:t>Petőfi</w:t>
      </w:r>
      <w:proofErr w:type="spellEnd"/>
      <w:r w:rsidR="006B007D" w:rsidRPr="00EC67B4">
        <w:rPr>
          <w:rFonts w:ascii="Open Sans" w:hAnsi="Open Sans" w:cs="Open Sans"/>
          <w:sz w:val="16"/>
          <w:szCs w:val="16"/>
          <w:lang w:val="en-GB"/>
        </w:rPr>
        <w:t xml:space="preserve"> </w:t>
      </w:r>
      <w:proofErr w:type="spellStart"/>
      <w:r w:rsidR="006B007D" w:rsidRPr="00EC67B4">
        <w:rPr>
          <w:rFonts w:ascii="Open Sans" w:hAnsi="Open Sans" w:cs="Open Sans"/>
          <w:sz w:val="16"/>
          <w:szCs w:val="16"/>
          <w:lang w:val="en-GB"/>
        </w:rPr>
        <w:t>tér</w:t>
      </w:r>
      <w:proofErr w:type="spellEnd"/>
      <w:r w:rsidR="006B007D" w:rsidRPr="00EC67B4">
        <w:rPr>
          <w:rFonts w:ascii="Open Sans" w:hAnsi="Open Sans" w:cs="Open Sans"/>
          <w:sz w:val="16"/>
          <w:szCs w:val="16"/>
          <w:lang w:val="en-GB"/>
        </w:rPr>
        <w:t xml:space="preserve"> 10.</w:t>
      </w:r>
      <w:r w:rsidR="006B007D" w:rsidRPr="00EC67B4">
        <w:rPr>
          <w:rFonts w:ascii="Open Sans" w:hAnsi="Open Sans" w:cs="Open Sans"/>
          <w:sz w:val="16"/>
          <w:szCs w:val="16"/>
          <w:lang w:val="en-GB"/>
        </w:rPr>
        <w:br/>
      </w:r>
      <w:r w:rsidRPr="00EC67B4">
        <w:rPr>
          <w:rFonts w:ascii="Open Sans" w:hAnsi="Open Sans" w:cs="Open Sans"/>
          <w:sz w:val="16"/>
          <w:szCs w:val="16"/>
          <w:lang w:val="en-GB"/>
        </w:rPr>
        <w:t>Phone</w:t>
      </w:r>
      <w:r w:rsidR="006B007D" w:rsidRPr="00EC67B4">
        <w:rPr>
          <w:rFonts w:ascii="Open Sans" w:hAnsi="Open Sans" w:cs="Open Sans"/>
          <w:sz w:val="16"/>
          <w:szCs w:val="16"/>
          <w:lang w:val="en-GB"/>
        </w:rPr>
        <w:t>: (52) 500-749</w:t>
      </w:r>
      <w:r w:rsidR="006B007D" w:rsidRPr="00EC67B4">
        <w:rPr>
          <w:rFonts w:ascii="Open Sans" w:hAnsi="Open Sans" w:cs="Open Sans"/>
          <w:sz w:val="16"/>
          <w:szCs w:val="16"/>
          <w:lang w:val="en-GB"/>
        </w:rPr>
        <w:br/>
        <w:t>Fax: (52) 500-720</w:t>
      </w:r>
      <w:r w:rsidR="006B007D" w:rsidRPr="00EC67B4">
        <w:rPr>
          <w:rFonts w:ascii="Open Sans" w:hAnsi="Open Sans" w:cs="Open Sans"/>
          <w:sz w:val="16"/>
          <w:szCs w:val="16"/>
          <w:lang w:val="en-GB"/>
        </w:rPr>
        <w:br/>
      </w:r>
      <w:r w:rsidRPr="00EC67B4">
        <w:rPr>
          <w:rFonts w:ascii="Open Sans" w:hAnsi="Open Sans" w:cs="Open Sans"/>
          <w:sz w:val="16"/>
          <w:szCs w:val="16"/>
          <w:lang w:val="en-GB"/>
        </w:rPr>
        <w:t>Name</w:t>
      </w:r>
      <w:r w:rsidR="006B007D" w:rsidRPr="00EC67B4">
        <w:rPr>
          <w:rFonts w:ascii="Open Sans" w:hAnsi="Open Sans" w:cs="Open Sans"/>
          <w:sz w:val="16"/>
          <w:szCs w:val="16"/>
          <w:lang w:val="en-GB"/>
        </w:rPr>
        <w:t xml:space="preserve">: Dr. </w:t>
      </w:r>
      <w:proofErr w:type="spellStart"/>
      <w:r w:rsidR="006B007D" w:rsidRPr="00EC67B4">
        <w:rPr>
          <w:rFonts w:ascii="Open Sans" w:hAnsi="Open Sans" w:cs="Open Sans"/>
          <w:sz w:val="16"/>
          <w:szCs w:val="16"/>
          <w:lang w:val="en-GB"/>
        </w:rPr>
        <w:t>Zsolt</w:t>
      </w:r>
      <w:proofErr w:type="spellEnd"/>
      <w:r w:rsidRPr="00EC67B4">
        <w:rPr>
          <w:rFonts w:ascii="Open Sans" w:hAnsi="Open Sans" w:cs="Open Sans"/>
          <w:sz w:val="16"/>
          <w:szCs w:val="16"/>
          <w:lang w:val="en-GB"/>
        </w:rPr>
        <w:t xml:space="preserve"> </w:t>
      </w:r>
      <w:proofErr w:type="spellStart"/>
      <w:r w:rsidRPr="00EC67B4">
        <w:rPr>
          <w:rFonts w:ascii="Open Sans" w:hAnsi="Open Sans" w:cs="Open Sans"/>
          <w:sz w:val="16"/>
          <w:szCs w:val="16"/>
          <w:lang w:val="en-GB"/>
        </w:rPr>
        <w:t>Hajnal</w:t>
      </w:r>
      <w:proofErr w:type="spellEnd"/>
      <w:r w:rsidR="006B007D" w:rsidRPr="00EC67B4">
        <w:rPr>
          <w:rFonts w:ascii="Open Sans" w:hAnsi="Open Sans" w:cs="Open Sans"/>
          <w:sz w:val="16"/>
          <w:szCs w:val="16"/>
          <w:lang w:val="en-GB"/>
        </w:rPr>
        <w:br/>
        <w:t>E-mail: info@hbkik.hu;</w:t>
      </w:r>
    </w:p>
    <w:p w:rsidR="008017C3" w:rsidRPr="00EC67B4" w:rsidRDefault="008017C3" w:rsidP="008017C3">
      <w:pPr>
        <w:rPr>
          <w:rFonts w:ascii="Open Sans" w:hAnsi="Open Sans" w:cs="Open Sans"/>
          <w:sz w:val="16"/>
          <w:szCs w:val="16"/>
          <w:lang w:val="en-GB"/>
        </w:rPr>
      </w:pPr>
      <w:r w:rsidRPr="00EC67B4">
        <w:rPr>
          <w:rFonts w:ascii="Open Sans" w:hAnsi="Open Sans" w:cs="Open Sans"/>
          <w:sz w:val="16"/>
          <w:szCs w:val="16"/>
          <w:lang w:val="en-GB"/>
        </w:rPr>
        <w:t xml:space="preserve">The conciliation board is competent for the out-of-court settlement of customer disputes. The task of the conciliation board is to attempt to reach a settlement between the parties for the purpose of resolving consumer disputes. </w:t>
      </w:r>
      <w:proofErr w:type="spellStart"/>
      <w:r w:rsidRPr="00EC67B4">
        <w:rPr>
          <w:rFonts w:ascii="Open Sans" w:hAnsi="Open Sans" w:cs="Open Sans"/>
          <w:sz w:val="16"/>
          <w:szCs w:val="16"/>
          <w:lang w:val="en-GB"/>
        </w:rPr>
        <w:t>Sould</w:t>
      </w:r>
      <w:proofErr w:type="spellEnd"/>
      <w:r w:rsidRPr="00EC67B4">
        <w:rPr>
          <w:rFonts w:ascii="Open Sans" w:hAnsi="Open Sans" w:cs="Open Sans"/>
          <w:sz w:val="16"/>
          <w:szCs w:val="16"/>
          <w:lang w:val="en-GB"/>
        </w:rPr>
        <w:t xml:space="preserve"> the settlement fail</w:t>
      </w:r>
      <w:r w:rsidRPr="00EC67B4">
        <w:rPr>
          <w:rFonts w:ascii="Open Sans" w:eastAsia="Times New Roman" w:hAnsi="Open Sans" w:cs="Open Sans"/>
          <w:sz w:val="16"/>
          <w:szCs w:val="16"/>
          <w:lang w:val="en-GB" w:eastAsia="hu-HU"/>
        </w:rPr>
        <w:t xml:space="preserve">, it will take a decision on the case to ensure that consumer rights are enforced in a simple, fast, efficient and cost-effective manner. </w:t>
      </w:r>
      <w:r w:rsidR="00922C75" w:rsidRPr="00EC67B4">
        <w:rPr>
          <w:rFonts w:ascii="Open Sans" w:hAnsi="Open Sans" w:cs="Open Sans"/>
          <w:sz w:val="16"/>
          <w:szCs w:val="16"/>
          <w:lang w:val="en-GB"/>
        </w:rPr>
        <w:t>At the request of the Customer or the Supplier,</w:t>
      </w:r>
      <w:r w:rsidR="006B79C2">
        <w:rPr>
          <w:rFonts w:ascii="Open Sans" w:hAnsi="Open Sans" w:cs="Open Sans"/>
          <w:sz w:val="16"/>
          <w:szCs w:val="16"/>
          <w:lang w:val="en-GB"/>
        </w:rPr>
        <w:t xml:space="preserve"> </w:t>
      </w:r>
      <w:r w:rsidR="00922C75" w:rsidRPr="00EC67B4">
        <w:rPr>
          <w:rFonts w:ascii="Open Sans" w:hAnsi="Open Sans" w:cs="Open Sans"/>
          <w:sz w:val="16"/>
          <w:szCs w:val="16"/>
          <w:lang w:val="en-GB"/>
        </w:rPr>
        <w:t>t</w:t>
      </w:r>
      <w:r w:rsidRPr="00EC67B4">
        <w:rPr>
          <w:rFonts w:ascii="Open Sans" w:hAnsi="Open Sans" w:cs="Open Sans"/>
          <w:sz w:val="16"/>
          <w:szCs w:val="16"/>
          <w:lang w:val="en-GB"/>
        </w:rPr>
        <w:t>he conciliation board shall advise on the rights and obligations of the consumer.</w:t>
      </w:r>
    </w:p>
    <w:p w:rsidR="006B007D" w:rsidRPr="00EC67B4" w:rsidRDefault="006B007D" w:rsidP="008017C3">
      <w:pPr>
        <w:rPr>
          <w:rFonts w:ascii="Open Sans" w:eastAsia="Times New Roman" w:hAnsi="Open Sans" w:cs="Open Sans"/>
          <w:sz w:val="16"/>
          <w:szCs w:val="16"/>
          <w:lang w:val="en-GB" w:eastAsia="hu-HU"/>
        </w:rPr>
      </w:pPr>
    </w:p>
    <w:p w:rsidR="006B007D" w:rsidRPr="00AC2EF5" w:rsidRDefault="0072621D" w:rsidP="006B007D">
      <w:pPr>
        <w:pStyle w:val="NormlWeb"/>
        <w:rPr>
          <w:rFonts w:ascii="Open Sans" w:hAnsi="Open Sans" w:cs="Open Sans"/>
          <w:sz w:val="16"/>
          <w:szCs w:val="16"/>
          <w:lang w:val="en-GB"/>
        </w:rPr>
      </w:pPr>
      <w:r w:rsidRPr="00AC2EF5">
        <w:rPr>
          <w:rFonts w:ascii="Open Sans" w:hAnsi="Open Sans" w:cs="Open Sans"/>
          <w:sz w:val="16"/>
          <w:szCs w:val="16"/>
          <w:lang w:val="en-GB"/>
        </w:rPr>
        <w:t xml:space="preserve">In case the litigation is about </w:t>
      </w:r>
      <w:proofErr w:type="gramStart"/>
      <w:r w:rsidRPr="00AC2EF5">
        <w:rPr>
          <w:rFonts w:ascii="Open Sans" w:hAnsi="Open Sans" w:cs="Open Sans"/>
          <w:sz w:val="16"/>
          <w:szCs w:val="16"/>
          <w:lang w:val="en-GB"/>
        </w:rPr>
        <w:t>Online</w:t>
      </w:r>
      <w:proofErr w:type="gramEnd"/>
      <w:r w:rsidRPr="00AC2EF5">
        <w:rPr>
          <w:rFonts w:ascii="Open Sans" w:hAnsi="Open Sans" w:cs="Open Sans"/>
          <w:sz w:val="16"/>
          <w:szCs w:val="16"/>
          <w:lang w:val="en-GB"/>
        </w:rPr>
        <w:t xml:space="preserve"> purchase or online service contract the process can only be conducted by the Conciliation Board working adjacent to the metropolitan commerce and industry chamber.</w:t>
      </w:r>
    </w:p>
    <w:p w:rsidR="006B007D" w:rsidRPr="00AC2EF5" w:rsidRDefault="006B007D" w:rsidP="006B007D">
      <w:pPr>
        <w:pStyle w:val="NormlWeb"/>
        <w:rPr>
          <w:rFonts w:ascii="Open Sans" w:hAnsi="Open Sans" w:cs="Open Sans"/>
          <w:sz w:val="16"/>
          <w:szCs w:val="16"/>
          <w:lang w:val="en-GB"/>
        </w:rPr>
      </w:pPr>
      <w:r w:rsidRPr="00AC2EF5">
        <w:rPr>
          <w:rFonts w:ascii="Open Sans" w:hAnsi="Open Sans" w:cs="Open Sans"/>
          <w:sz w:val="16"/>
          <w:szCs w:val="16"/>
          <w:lang w:val="en-GB"/>
        </w:rPr>
        <w:t xml:space="preserve">12.5 </w:t>
      </w:r>
      <w:r w:rsidR="00AC2EF5" w:rsidRPr="00AC2EF5">
        <w:rPr>
          <w:rFonts w:ascii="Open Sans" w:hAnsi="Open Sans" w:cs="Open Sans"/>
          <w:sz w:val="16"/>
          <w:szCs w:val="16"/>
          <w:lang w:val="en-GB"/>
        </w:rPr>
        <w:t xml:space="preserve">In addition, you can use the </w:t>
      </w:r>
      <w:hyperlink r:id="rId10" w:history="1">
        <w:r w:rsidR="00AC2EF5" w:rsidRPr="00AC2EF5">
          <w:rPr>
            <w:rStyle w:val="Hiperhivatkozs"/>
            <w:rFonts w:ascii="Open Sans" w:hAnsi="Open Sans" w:cs="Open Sans"/>
            <w:sz w:val="16"/>
            <w:szCs w:val="16"/>
            <w:lang w:val="en-GB"/>
          </w:rPr>
          <w:t>conciliatory</w:t>
        </w:r>
        <w:r w:rsidRPr="00AC2EF5">
          <w:rPr>
            <w:rStyle w:val="Hiperhivatkozs"/>
            <w:rFonts w:ascii="Open Sans" w:hAnsi="Open Sans" w:cs="Open Sans"/>
            <w:sz w:val="16"/>
            <w:szCs w:val="16"/>
            <w:lang w:val="en-GB"/>
          </w:rPr>
          <w:t xml:space="preserve"> </w:t>
        </w:r>
        <w:r w:rsidR="00AC2EF5" w:rsidRPr="00AC2EF5">
          <w:rPr>
            <w:rStyle w:val="Hiperhivatkozs"/>
            <w:rFonts w:ascii="Open Sans" w:hAnsi="Open Sans" w:cs="Open Sans"/>
            <w:sz w:val="16"/>
            <w:szCs w:val="16"/>
            <w:lang w:val="en-GB"/>
          </w:rPr>
          <w:t>Website</w:t>
        </w:r>
      </w:hyperlink>
      <w:r w:rsidR="00AC2EF5" w:rsidRPr="00AC2EF5">
        <w:rPr>
          <w:rStyle w:val="Hiperhivatkozs"/>
          <w:rFonts w:ascii="Open Sans" w:hAnsi="Open Sans" w:cs="Open Sans"/>
          <w:sz w:val="16"/>
          <w:szCs w:val="16"/>
          <w:lang w:val="en-GB"/>
        </w:rPr>
        <w:t xml:space="preserve"> of the EU</w:t>
      </w:r>
      <w:r w:rsidR="00AC2EF5" w:rsidRPr="00AC2EF5">
        <w:rPr>
          <w:rFonts w:ascii="Open Sans" w:hAnsi="Open Sans" w:cs="Open Sans"/>
          <w:sz w:val="16"/>
          <w:szCs w:val="16"/>
          <w:lang w:val="en-GB"/>
        </w:rPr>
        <w:t>, where you can submit file a complaint in various languages.</w:t>
      </w:r>
    </w:p>
    <w:p w:rsidR="006B007D" w:rsidRPr="00AC2EF5" w:rsidRDefault="00433B6E" w:rsidP="006B007D">
      <w:pPr>
        <w:numPr>
          <w:ilvl w:val="0"/>
          <w:numId w:val="32"/>
        </w:numPr>
        <w:spacing w:before="100" w:beforeAutospacing="1" w:after="100" w:afterAutospacing="1" w:line="240" w:lineRule="auto"/>
        <w:rPr>
          <w:rFonts w:ascii="Open Sans" w:hAnsi="Open Sans" w:cs="Open Sans"/>
          <w:sz w:val="20"/>
          <w:szCs w:val="20"/>
          <w:lang w:val="en-GB"/>
        </w:rPr>
      </w:pPr>
      <w:r w:rsidRPr="00AC2EF5">
        <w:rPr>
          <w:rStyle w:val="Kiemels2"/>
          <w:rFonts w:ascii="Open Sans" w:hAnsi="Open Sans" w:cs="Open Sans"/>
          <w:sz w:val="20"/>
          <w:szCs w:val="20"/>
          <w:lang w:val="en-GB"/>
        </w:rPr>
        <w:t>Copyright</w:t>
      </w:r>
    </w:p>
    <w:p w:rsidR="006B007D" w:rsidRPr="00EC67B4" w:rsidRDefault="006B007D" w:rsidP="006B007D">
      <w:pPr>
        <w:pStyle w:val="NormlWeb"/>
        <w:rPr>
          <w:rFonts w:ascii="Open Sans" w:hAnsi="Open Sans" w:cs="Open Sans"/>
          <w:sz w:val="16"/>
          <w:szCs w:val="16"/>
          <w:lang w:val="en-GB"/>
        </w:rPr>
      </w:pPr>
      <w:r w:rsidRPr="00AC2EF5">
        <w:rPr>
          <w:rFonts w:ascii="Open Sans" w:hAnsi="Open Sans" w:cs="Open Sans"/>
          <w:sz w:val="16"/>
          <w:szCs w:val="16"/>
          <w:lang w:val="en-GB"/>
        </w:rPr>
        <w:t xml:space="preserve">13.1. </w:t>
      </w:r>
      <w:r w:rsidR="000C5B26" w:rsidRPr="00AC2EF5">
        <w:rPr>
          <w:rFonts w:ascii="Open Sans" w:hAnsi="Open Sans" w:cs="Open Sans"/>
          <w:sz w:val="16"/>
          <w:szCs w:val="16"/>
          <w:lang w:val="en-GB"/>
        </w:rPr>
        <w:t xml:space="preserve">Since </w:t>
      </w:r>
      <w:hyperlink r:id="rId11" w:history="1">
        <w:r w:rsidR="00830B0B">
          <w:rPr>
            <w:rStyle w:val="Hiperhivatkozs"/>
            <w:rFonts w:ascii="Open Sans" w:hAnsi="Open Sans" w:cs="Open Sans"/>
            <w:sz w:val="16"/>
            <w:szCs w:val="16"/>
            <w:lang w:val="en-GB"/>
          </w:rPr>
          <w:t>Vintageworld.co.com</w:t>
        </w:r>
      </w:hyperlink>
      <w:r w:rsidR="009C2187" w:rsidRPr="00AC2EF5">
        <w:rPr>
          <w:rStyle w:val="Hiperhivatkozs"/>
          <w:rFonts w:ascii="Open Sans" w:hAnsi="Open Sans" w:cs="Open Sans"/>
          <w:sz w:val="16"/>
          <w:szCs w:val="16"/>
          <w:lang w:val="en-GB"/>
        </w:rPr>
        <w:t xml:space="preserve"> </w:t>
      </w:r>
      <w:r w:rsidR="000C5B26" w:rsidRPr="00AC2EF5">
        <w:rPr>
          <w:rFonts w:ascii="Open Sans" w:hAnsi="Open Sans" w:cs="Open Sans"/>
          <w:sz w:val="16"/>
          <w:szCs w:val="16"/>
          <w:lang w:val="en-GB"/>
        </w:rPr>
        <w:t>as a website is considered a copyright work, downloading (reproducing)</w:t>
      </w:r>
      <w:r w:rsidR="009C2187" w:rsidRPr="00AC2EF5">
        <w:rPr>
          <w:rFonts w:ascii="Open Sans" w:hAnsi="Open Sans" w:cs="Open Sans"/>
          <w:sz w:val="16"/>
          <w:szCs w:val="16"/>
          <w:lang w:val="en-GB"/>
        </w:rPr>
        <w:t>, republishing, using in any other form, electronically storing, processing</w:t>
      </w:r>
      <w:r w:rsidR="009C2187" w:rsidRPr="00EC67B4">
        <w:rPr>
          <w:rFonts w:ascii="Open Sans" w:hAnsi="Open Sans" w:cs="Open Sans"/>
          <w:sz w:val="16"/>
          <w:szCs w:val="16"/>
          <w:lang w:val="en-GB"/>
        </w:rPr>
        <w:t xml:space="preserve"> or selling</w:t>
      </w:r>
      <w:r w:rsidR="000C5B26" w:rsidRPr="00EC67B4">
        <w:rPr>
          <w:rFonts w:ascii="Open Sans" w:hAnsi="Open Sans" w:cs="Open Sans"/>
          <w:sz w:val="16"/>
          <w:szCs w:val="16"/>
          <w:lang w:val="en-GB"/>
        </w:rPr>
        <w:t xml:space="preserve"> the content or any portion thereof displayed on the website vintageworld.com is prohibited</w:t>
      </w:r>
      <w:r w:rsidR="009C2187" w:rsidRPr="00EC67B4">
        <w:rPr>
          <w:rFonts w:ascii="Open Sans" w:hAnsi="Open Sans" w:cs="Open Sans"/>
          <w:sz w:val="16"/>
          <w:szCs w:val="16"/>
          <w:lang w:val="en-GB"/>
        </w:rPr>
        <w:t xml:space="preserve"> without the writ</w:t>
      </w:r>
      <w:r w:rsidR="00AC2EF5">
        <w:rPr>
          <w:rFonts w:ascii="Open Sans" w:hAnsi="Open Sans" w:cs="Open Sans"/>
          <w:sz w:val="16"/>
          <w:szCs w:val="16"/>
          <w:lang w:val="en-GB"/>
        </w:rPr>
        <w:t>t</w:t>
      </w:r>
      <w:r w:rsidR="009C2187" w:rsidRPr="00EC67B4">
        <w:rPr>
          <w:rFonts w:ascii="Open Sans" w:hAnsi="Open Sans" w:cs="Open Sans"/>
          <w:sz w:val="16"/>
          <w:szCs w:val="16"/>
          <w:lang w:val="en-GB"/>
        </w:rPr>
        <w:t>en consent of the Supplier.</w:t>
      </w:r>
    </w:p>
    <w:p w:rsidR="006B007D" w:rsidRPr="00EC67B4"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13.2. </w:t>
      </w:r>
      <w:r w:rsidR="00D30258" w:rsidRPr="00EC67B4">
        <w:rPr>
          <w:rFonts w:ascii="Open Sans" w:hAnsi="Open Sans" w:cs="Open Sans"/>
          <w:sz w:val="16"/>
          <w:szCs w:val="16"/>
          <w:lang w:val="en-GB"/>
        </w:rPr>
        <w:t xml:space="preserve">Any material from the website </w:t>
      </w:r>
      <w:r w:rsidR="00830B0B">
        <w:rPr>
          <w:rFonts w:ascii="Open Sans" w:hAnsi="Open Sans" w:cs="Open Sans"/>
          <w:sz w:val="16"/>
          <w:szCs w:val="16"/>
          <w:lang w:val="en-GB"/>
        </w:rPr>
        <w:t>Vintageworld.co.com</w:t>
      </w:r>
      <w:r w:rsidR="00D30258" w:rsidRPr="00EC67B4">
        <w:rPr>
          <w:rFonts w:ascii="Open Sans" w:hAnsi="Open Sans" w:cs="Open Sans"/>
          <w:sz w:val="16"/>
          <w:szCs w:val="16"/>
          <w:lang w:val="en-GB"/>
        </w:rPr>
        <w:t xml:space="preserve"> and its database, even with written consent, may only be copied by</w:t>
      </w:r>
      <w:r w:rsidR="00AC2EF5">
        <w:rPr>
          <w:rFonts w:ascii="Open Sans" w:hAnsi="Open Sans" w:cs="Open Sans"/>
          <w:sz w:val="16"/>
          <w:szCs w:val="16"/>
          <w:lang w:val="en-GB"/>
        </w:rPr>
        <w:t xml:space="preserve"> </w:t>
      </w:r>
      <w:r w:rsidR="00D30258" w:rsidRPr="00EC67B4">
        <w:rPr>
          <w:rFonts w:ascii="Open Sans" w:hAnsi="Open Sans" w:cs="Open Sans"/>
          <w:sz w:val="16"/>
          <w:szCs w:val="16"/>
          <w:lang w:val="en-GB"/>
        </w:rPr>
        <w:t>referring to that website.</w:t>
      </w:r>
    </w:p>
    <w:p w:rsidR="006B007D" w:rsidRPr="00653B52"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lastRenderedPageBreak/>
        <w:t xml:space="preserve">13.3. </w:t>
      </w:r>
      <w:r w:rsidR="00AF67AA" w:rsidRPr="00653B52">
        <w:rPr>
          <w:rFonts w:ascii="Open Sans" w:hAnsi="Open Sans" w:cs="Open Sans"/>
          <w:sz w:val="16"/>
          <w:szCs w:val="16"/>
          <w:lang w:val="en-GB"/>
        </w:rPr>
        <w:t>The Supplier reserves all rights to all elements of its service, its domain names, their associated secondary domain names and online advertising spaces.</w:t>
      </w:r>
    </w:p>
    <w:p w:rsidR="0023049E" w:rsidRDefault="006B007D" w:rsidP="006B007D">
      <w:pPr>
        <w:pStyle w:val="NormlWeb"/>
        <w:rPr>
          <w:rFonts w:ascii="Open Sans" w:hAnsi="Open Sans" w:cs="Open Sans"/>
          <w:sz w:val="16"/>
          <w:szCs w:val="16"/>
          <w:lang w:val="en-GB"/>
        </w:rPr>
      </w:pPr>
      <w:r w:rsidRPr="00653B52">
        <w:rPr>
          <w:rFonts w:ascii="Open Sans" w:hAnsi="Open Sans" w:cs="Open Sans"/>
          <w:sz w:val="16"/>
          <w:szCs w:val="16"/>
          <w:lang w:val="en-GB"/>
        </w:rPr>
        <w:t xml:space="preserve">13.4. </w:t>
      </w:r>
      <w:r w:rsidR="003A4B80" w:rsidRPr="00653B52">
        <w:rPr>
          <w:rFonts w:ascii="Open Sans" w:hAnsi="Open Sans" w:cs="Open Sans"/>
          <w:sz w:val="16"/>
          <w:szCs w:val="16"/>
          <w:lang w:val="en-GB"/>
        </w:rPr>
        <w:t>The adaptation</w:t>
      </w:r>
      <w:r w:rsidR="003A4B80" w:rsidRPr="00EC67B4">
        <w:rPr>
          <w:rFonts w:ascii="Open Sans" w:hAnsi="Open Sans" w:cs="Open Sans"/>
          <w:sz w:val="16"/>
          <w:szCs w:val="16"/>
          <w:lang w:val="en-GB"/>
        </w:rPr>
        <w:t xml:space="preserve"> or </w:t>
      </w:r>
      <w:r w:rsidR="0023049E">
        <w:rPr>
          <w:rFonts w:ascii="Open Sans" w:hAnsi="Open Sans" w:cs="Open Sans"/>
          <w:sz w:val="16"/>
          <w:szCs w:val="16"/>
          <w:lang w:val="en-GB"/>
        </w:rPr>
        <w:t xml:space="preserve">deconstruction </w:t>
      </w:r>
      <w:r w:rsidR="003A4B80" w:rsidRPr="007F3942">
        <w:rPr>
          <w:rFonts w:ascii="Open Sans" w:hAnsi="Open Sans" w:cs="Open Sans"/>
          <w:sz w:val="16"/>
          <w:szCs w:val="16"/>
          <w:lang w:val="en-GB"/>
        </w:rPr>
        <w:t xml:space="preserve">of the content or </w:t>
      </w:r>
      <w:r w:rsidR="0023049E">
        <w:rPr>
          <w:rFonts w:ascii="Open Sans" w:hAnsi="Open Sans" w:cs="Open Sans"/>
          <w:sz w:val="16"/>
          <w:szCs w:val="16"/>
          <w:lang w:val="en-GB"/>
        </w:rPr>
        <w:t>any</w:t>
      </w:r>
      <w:r w:rsidR="003A4B80" w:rsidRPr="007F3942">
        <w:rPr>
          <w:rFonts w:ascii="Open Sans" w:hAnsi="Open Sans" w:cs="Open Sans"/>
          <w:sz w:val="16"/>
          <w:szCs w:val="16"/>
          <w:lang w:val="en-GB"/>
        </w:rPr>
        <w:t xml:space="preserve"> part of the website </w:t>
      </w:r>
      <w:hyperlink r:id="rId12" w:history="1">
        <w:r w:rsidR="00830B0B">
          <w:rPr>
            <w:rStyle w:val="Hiperhivatkozs"/>
            <w:rFonts w:ascii="Open Sans" w:hAnsi="Open Sans" w:cs="Open Sans"/>
            <w:sz w:val="16"/>
            <w:szCs w:val="16"/>
            <w:lang w:val="en-GB"/>
          </w:rPr>
          <w:t>Vintageworld.co.com</w:t>
        </w:r>
      </w:hyperlink>
      <w:r w:rsidR="0023049E">
        <w:rPr>
          <w:rFonts w:ascii="Open Sans" w:hAnsi="Open Sans" w:cs="Open Sans"/>
          <w:sz w:val="16"/>
          <w:szCs w:val="16"/>
          <w:lang w:val="en-GB"/>
        </w:rPr>
        <w:t>; the u</w:t>
      </w:r>
      <w:r w:rsidR="0023049E" w:rsidRPr="0023049E">
        <w:rPr>
          <w:rFonts w:ascii="Open Sans" w:hAnsi="Open Sans" w:cs="Open Sans"/>
          <w:sz w:val="16"/>
          <w:szCs w:val="16"/>
          <w:lang w:val="en-GB"/>
        </w:rPr>
        <w:t>nauthorized use of user IDs and passwords</w:t>
      </w:r>
      <w:r w:rsidR="0023049E">
        <w:rPr>
          <w:rFonts w:ascii="Open Sans" w:hAnsi="Open Sans" w:cs="Open Sans"/>
          <w:sz w:val="16"/>
          <w:szCs w:val="16"/>
          <w:lang w:val="en-GB"/>
        </w:rPr>
        <w:t xml:space="preserve">; the </w:t>
      </w:r>
      <w:r w:rsidR="0023049E" w:rsidRPr="0023049E">
        <w:rPr>
          <w:rFonts w:ascii="Open Sans" w:hAnsi="Open Sans" w:cs="Open Sans"/>
          <w:sz w:val="16"/>
          <w:szCs w:val="16"/>
          <w:lang w:val="en-GB"/>
        </w:rPr>
        <w:t xml:space="preserve">use of any application to modify or index the </w:t>
      </w:r>
      <w:r w:rsidR="0023049E" w:rsidRPr="007F3942">
        <w:rPr>
          <w:rFonts w:ascii="Open Sans" w:hAnsi="Open Sans" w:cs="Open Sans"/>
          <w:sz w:val="16"/>
          <w:szCs w:val="16"/>
          <w:lang w:val="en-GB"/>
        </w:rPr>
        <w:t xml:space="preserve">website </w:t>
      </w:r>
      <w:hyperlink r:id="rId13" w:history="1">
        <w:r w:rsidR="00830B0B">
          <w:rPr>
            <w:rStyle w:val="Hiperhivatkozs"/>
            <w:rFonts w:ascii="Open Sans" w:hAnsi="Open Sans" w:cs="Open Sans"/>
            <w:sz w:val="16"/>
            <w:szCs w:val="16"/>
            <w:lang w:val="en-GB"/>
          </w:rPr>
          <w:t>Vintageworld.co.com</w:t>
        </w:r>
      </w:hyperlink>
      <w:r w:rsidR="0023049E">
        <w:rPr>
          <w:rStyle w:val="Hiperhivatkozs"/>
          <w:rFonts w:ascii="Open Sans" w:hAnsi="Open Sans" w:cs="Open Sans"/>
          <w:sz w:val="16"/>
          <w:szCs w:val="16"/>
          <w:lang w:val="en-GB"/>
        </w:rPr>
        <w:t xml:space="preserve"> </w:t>
      </w:r>
      <w:r w:rsidR="0023049E" w:rsidRPr="0023049E">
        <w:rPr>
          <w:rFonts w:ascii="Open Sans" w:hAnsi="Open Sans" w:cs="Open Sans"/>
          <w:sz w:val="16"/>
          <w:szCs w:val="16"/>
          <w:lang w:val="en-GB"/>
        </w:rPr>
        <w:t>or any part thereof</w:t>
      </w:r>
      <w:r w:rsidR="0023049E">
        <w:rPr>
          <w:rFonts w:ascii="Open Sans" w:hAnsi="Open Sans" w:cs="Open Sans"/>
          <w:sz w:val="16"/>
          <w:szCs w:val="16"/>
          <w:lang w:val="en-GB"/>
        </w:rPr>
        <w:t xml:space="preserve"> is prohibited</w:t>
      </w:r>
      <w:r w:rsidR="0023049E" w:rsidRPr="0023049E">
        <w:rPr>
          <w:rFonts w:ascii="Open Sans" w:hAnsi="Open Sans" w:cs="Open Sans"/>
          <w:sz w:val="16"/>
          <w:szCs w:val="16"/>
          <w:lang w:val="en-GB"/>
        </w:rPr>
        <w:t>.</w:t>
      </w:r>
    </w:p>
    <w:p w:rsidR="006B007D" w:rsidRPr="00653B52" w:rsidRDefault="006B007D" w:rsidP="006B007D">
      <w:pPr>
        <w:pStyle w:val="NormlWeb"/>
        <w:rPr>
          <w:rFonts w:ascii="Open Sans" w:hAnsi="Open Sans" w:cs="Open Sans"/>
          <w:sz w:val="16"/>
          <w:szCs w:val="16"/>
          <w:lang w:val="en-GB"/>
        </w:rPr>
      </w:pPr>
      <w:r w:rsidRPr="00EC67B4">
        <w:rPr>
          <w:rFonts w:ascii="Open Sans" w:hAnsi="Open Sans" w:cs="Open Sans"/>
          <w:sz w:val="16"/>
          <w:szCs w:val="16"/>
          <w:lang w:val="en-GB"/>
        </w:rPr>
        <w:t xml:space="preserve">13.5. </w:t>
      </w:r>
      <w:r w:rsidR="006C024F" w:rsidRPr="00653B52">
        <w:rPr>
          <w:rFonts w:ascii="Open Sans" w:hAnsi="Open Sans" w:cs="Open Sans"/>
          <w:sz w:val="16"/>
          <w:szCs w:val="16"/>
          <w:lang w:val="en-GB"/>
        </w:rPr>
        <w:t xml:space="preserve">The name </w:t>
      </w:r>
      <w:r w:rsidR="00830B0B">
        <w:rPr>
          <w:rFonts w:ascii="Open Sans" w:hAnsi="Open Sans" w:cs="Open Sans"/>
          <w:sz w:val="16"/>
          <w:szCs w:val="16"/>
          <w:lang w:val="en-GB"/>
        </w:rPr>
        <w:t>Vintageworld.co.com</w:t>
      </w:r>
      <w:r w:rsidR="006C024F" w:rsidRPr="00653B52">
        <w:rPr>
          <w:rFonts w:ascii="Open Sans" w:hAnsi="Open Sans" w:cs="Open Sans"/>
          <w:sz w:val="16"/>
          <w:szCs w:val="16"/>
          <w:lang w:val="en-GB"/>
        </w:rPr>
        <w:t xml:space="preserve"> is protected by copyright and may only be used</w:t>
      </w:r>
      <w:r w:rsidR="00D30258" w:rsidRPr="00653B52">
        <w:rPr>
          <w:rFonts w:ascii="Open Sans" w:hAnsi="Open Sans" w:cs="Open Sans"/>
          <w:sz w:val="16"/>
          <w:szCs w:val="16"/>
          <w:lang w:val="en-GB"/>
        </w:rPr>
        <w:t>, apart from referring,</w:t>
      </w:r>
      <w:r w:rsidR="006C024F" w:rsidRPr="00653B52">
        <w:rPr>
          <w:rFonts w:ascii="Open Sans" w:hAnsi="Open Sans" w:cs="Open Sans"/>
          <w:sz w:val="16"/>
          <w:szCs w:val="16"/>
          <w:lang w:val="en-GB"/>
        </w:rPr>
        <w:t xml:space="preserve"> with the written consent of the Supplier</w:t>
      </w:r>
      <w:r w:rsidR="00D30258" w:rsidRPr="00653B52">
        <w:rPr>
          <w:rFonts w:ascii="Open Sans" w:hAnsi="Open Sans" w:cs="Open Sans"/>
          <w:sz w:val="16"/>
          <w:szCs w:val="16"/>
          <w:lang w:val="en-GB"/>
        </w:rPr>
        <w:t>.</w:t>
      </w:r>
    </w:p>
    <w:p w:rsidR="006B007D" w:rsidRPr="00EC67B4" w:rsidRDefault="006B007D" w:rsidP="006B007D">
      <w:pPr>
        <w:pStyle w:val="NormlWeb"/>
        <w:rPr>
          <w:rFonts w:ascii="Open Sans" w:hAnsi="Open Sans" w:cs="Open Sans"/>
          <w:sz w:val="16"/>
          <w:szCs w:val="16"/>
          <w:lang w:val="en-GB"/>
        </w:rPr>
      </w:pPr>
      <w:r w:rsidRPr="00653B52">
        <w:rPr>
          <w:rFonts w:ascii="Open Sans" w:hAnsi="Open Sans" w:cs="Open Sans"/>
          <w:sz w:val="16"/>
          <w:szCs w:val="16"/>
          <w:lang w:val="en-GB"/>
        </w:rPr>
        <w:t>13.6.</w:t>
      </w:r>
      <w:r w:rsidR="00EA229F" w:rsidRPr="00653B52">
        <w:rPr>
          <w:rFonts w:ascii="Open Sans" w:hAnsi="Open Sans" w:cs="Open Sans"/>
          <w:sz w:val="16"/>
          <w:szCs w:val="16"/>
          <w:lang w:val="en-GB"/>
        </w:rPr>
        <w:t xml:space="preserve"> The User acknowledges that in case of unauthorized use</w:t>
      </w:r>
      <w:r w:rsidR="003A4B80" w:rsidRPr="00653B52">
        <w:rPr>
          <w:rFonts w:ascii="Open Sans" w:hAnsi="Open Sans" w:cs="Open Sans"/>
          <w:sz w:val="16"/>
          <w:szCs w:val="16"/>
          <w:lang w:val="en-GB"/>
        </w:rPr>
        <w:t xml:space="preserve">, the Supplier is entitled to a penalty. </w:t>
      </w:r>
      <w:r w:rsidR="00F92C6C" w:rsidRPr="00653B52">
        <w:rPr>
          <w:rFonts w:ascii="Open Sans" w:hAnsi="Open Sans" w:cs="Open Sans"/>
          <w:sz w:val="16"/>
          <w:szCs w:val="16"/>
          <w:lang w:val="en-GB"/>
        </w:rPr>
        <w:t>The penalty is HUF 90,000 gross</w:t>
      </w:r>
      <w:r w:rsidR="00F92C6C" w:rsidRPr="00EC67B4">
        <w:rPr>
          <w:rFonts w:ascii="Open Sans" w:hAnsi="Open Sans" w:cs="Open Sans"/>
          <w:sz w:val="16"/>
          <w:szCs w:val="16"/>
          <w:lang w:val="en-GB"/>
        </w:rPr>
        <w:t xml:space="preserve"> per image and HUF 20,000 gross per word.</w:t>
      </w:r>
      <w:r w:rsidRPr="00EC67B4">
        <w:rPr>
          <w:rFonts w:ascii="Open Sans" w:hAnsi="Open Sans" w:cs="Open Sans"/>
          <w:sz w:val="16"/>
          <w:szCs w:val="16"/>
          <w:lang w:val="en-GB"/>
        </w:rPr>
        <w:t xml:space="preserve"> </w:t>
      </w:r>
      <w:r w:rsidR="00F92C6C" w:rsidRPr="00EC67B4">
        <w:rPr>
          <w:rFonts w:ascii="Open Sans" w:hAnsi="Open Sans" w:cs="Open Sans"/>
          <w:sz w:val="16"/>
          <w:szCs w:val="16"/>
          <w:lang w:val="en-GB"/>
        </w:rPr>
        <w:t>The User acknowledges that this penalty is not excessive and shall be aware of this while browsing the site. In case of a copyright infringement, the Service Provider applies for a notarial certification</w:t>
      </w:r>
      <w:r w:rsidR="00175612" w:rsidRPr="00EC67B4">
        <w:rPr>
          <w:rFonts w:ascii="Open Sans" w:hAnsi="Open Sans" w:cs="Open Sans"/>
          <w:sz w:val="16"/>
          <w:szCs w:val="16"/>
          <w:lang w:val="en-GB"/>
        </w:rPr>
        <w:t>, which cost is also borne by the infringing User.</w:t>
      </w:r>
    </w:p>
    <w:p w:rsidR="00560682" w:rsidRPr="00EC67B4" w:rsidRDefault="00560682">
      <w:pPr>
        <w:rPr>
          <w:lang w:val="en-GB"/>
        </w:rPr>
      </w:pPr>
    </w:p>
    <w:sectPr w:rsidR="00560682" w:rsidRPr="00EC67B4" w:rsidSect="00952F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Open Sans">
    <w:altName w:val="Tahoma"/>
    <w:panose1 w:val="020B0606030504020204"/>
    <w:charset w:val="EE"/>
    <w:family w:val="swiss"/>
    <w:pitch w:val="variable"/>
    <w:sig w:usb0="E00002EF"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543"/>
    <w:multiLevelType w:val="multilevel"/>
    <w:tmpl w:val="D46825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F61DB"/>
    <w:multiLevelType w:val="multilevel"/>
    <w:tmpl w:val="9078E6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D72C4B"/>
    <w:multiLevelType w:val="multilevel"/>
    <w:tmpl w:val="F89872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66803"/>
    <w:multiLevelType w:val="multilevel"/>
    <w:tmpl w:val="F774D4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AA7D70"/>
    <w:multiLevelType w:val="multilevel"/>
    <w:tmpl w:val="E70E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092B8A"/>
    <w:multiLevelType w:val="multilevel"/>
    <w:tmpl w:val="F3408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280D05"/>
    <w:multiLevelType w:val="multilevel"/>
    <w:tmpl w:val="361E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3B10D7"/>
    <w:multiLevelType w:val="multilevel"/>
    <w:tmpl w:val="94F64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27682D"/>
    <w:multiLevelType w:val="multilevel"/>
    <w:tmpl w:val="CCB82B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F149B"/>
    <w:multiLevelType w:val="multilevel"/>
    <w:tmpl w:val="4BD2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690244"/>
    <w:multiLevelType w:val="multilevel"/>
    <w:tmpl w:val="3D90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0672CD"/>
    <w:multiLevelType w:val="multilevel"/>
    <w:tmpl w:val="C450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3C1BE6"/>
    <w:multiLevelType w:val="multilevel"/>
    <w:tmpl w:val="F6C45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8201BE"/>
    <w:multiLevelType w:val="multilevel"/>
    <w:tmpl w:val="E8F0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8C6F0B"/>
    <w:multiLevelType w:val="multilevel"/>
    <w:tmpl w:val="6CAEC6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6908CC"/>
    <w:multiLevelType w:val="multilevel"/>
    <w:tmpl w:val="4404CD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2A0F9D"/>
    <w:multiLevelType w:val="multilevel"/>
    <w:tmpl w:val="72D271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9469CC"/>
    <w:multiLevelType w:val="multilevel"/>
    <w:tmpl w:val="14D8FB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D3620B"/>
    <w:multiLevelType w:val="multilevel"/>
    <w:tmpl w:val="F65CD6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0738A2"/>
    <w:multiLevelType w:val="multilevel"/>
    <w:tmpl w:val="A96AE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FC05E1"/>
    <w:multiLevelType w:val="multilevel"/>
    <w:tmpl w:val="7A2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B13407"/>
    <w:multiLevelType w:val="multilevel"/>
    <w:tmpl w:val="4EA8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663CB7"/>
    <w:multiLevelType w:val="multilevel"/>
    <w:tmpl w:val="F4CA7E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B807B6"/>
    <w:multiLevelType w:val="multilevel"/>
    <w:tmpl w:val="02B415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F2332A"/>
    <w:multiLevelType w:val="multilevel"/>
    <w:tmpl w:val="38709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E757B4"/>
    <w:multiLevelType w:val="multilevel"/>
    <w:tmpl w:val="DD5467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AD1B28"/>
    <w:multiLevelType w:val="multilevel"/>
    <w:tmpl w:val="1E0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C545C0"/>
    <w:multiLevelType w:val="multilevel"/>
    <w:tmpl w:val="404C03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6A5094"/>
    <w:multiLevelType w:val="multilevel"/>
    <w:tmpl w:val="0C1E23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F23940"/>
    <w:multiLevelType w:val="multilevel"/>
    <w:tmpl w:val="1AB284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67345E"/>
    <w:multiLevelType w:val="multilevel"/>
    <w:tmpl w:val="8D347A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945257"/>
    <w:multiLevelType w:val="multilevel"/>
    <w:tmpl w:val="17BA9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1"/>
  </w:num>
  <w:num w:numId="3">
    <w:abstractNumId w:val="7"/>
  </w:num>
  <w:num w:numId="4">
    <w:abstractNumId w:val="29"/>
  </w:num>
  <w:num w:numId="5">
    <w:abstractNumId w:val="18"/>
  </w:num>
  <w:num w:numId="6">
    <w:abstractNumId w:val="9"/>
  </w:num>
  <w:num w:numId="7">
    <w:abstractNumId w:val="6"/>
  </w:num>
  <w:num w:numId="8">
    <w:abstractNumId w:val="20"/>
  </w:num>
  <w:num w:numId="9">
    <w:abstractNumId w:val="5"/>
  </w:num>
  <w:num w:numId="10">
    <w:abstractNumId w:val="13"/>
  </w:num>
  <w:num w:numId="11">
    <w:abstractNumId w:val="17"/>
  </w:num>
  <w:num w:numId="12">
    <w:abstractNumId w:val="23"/>
  </w:num>
  <w:num w:numId="13">
    <w:abstractNumId w:val="2"/>
  </w:num>
  <w:num w:numId="14">
    <w:abstractNumId w:val="3"/>
  </w:num>
  <w:num w:numId="15">
    <w:abstractNumId w:val="30"/>
  </w:num>
  <w:num w:numId="16">
    <w:abstractNumId w:val="16"/>
  </w:num>
  <w:num w:numId="17">
    <w:abstractNumId w:val="21"/>
  </w:num>
  <w:num w:numId="18">
    <w:abstractNumId w:val="12"/>
  </w:num>
  <w:num w:numId="19">
    <w:abstractNumId w:val="19"/>
  </w:num>
  <w:num w:numId="20">
    <w:abstractNumId w:val="8"/>
  </w:num>
  <w:num w:numId="21">
    <w:abstractNumId w:val="14"/>
  </w:num>
  <w:num w:numId="22">
    <w:abstractNumId w:val="10"/>
  </w:num>
  <w:num w:numId="23">
    <w:abstractNumId w:val="11"/>
  </w:num>
  <w:num w:numId="24">
    <w:abstractNumId w:val="4"/>
  </w:num>
  <w:num w:numId="25">
    <w:abstractNumId w:val="25"/>
  </w:num>
  <w:num w:numId="26">
    <w:abstractNumId w:val="26"/>
  </w:num>
  <w:num w:numId="27">
    <w:abstractNumId w:val="1"/>
  </w:num>
  <w:num w:numId="28">
    <w:abstractNumId w:val="0"/>
  </w:num>
  <w:num w:numId="29">
    <w:abstractNumId w:val="15"/>
  </w:num>
  <w:num w:numId="30">
    <w:abstractNumId w:val="27"/>
  </w:num>
  <w:num w:numId="31">
    <w:abstractNumId w:val="28"/>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FD6E27"/>
    <w:rsid w:val="0000107E"/>
    <w:rsid w:val="000076F6"/>
    <w:rsid w:val="00012491"/>
    <w:rsid w:val="00013A50"/>
    <w:rsid w:val="0003011F"/>
    <w:rsid w:val="00036E46"/>
    <w:rsid w:val="00060886"/>
    <w:rsid w:val="00062B59"/>
    <w:rsid w:val="00097A45"/>
    <w:rsid w:val="000B1C79"/>
    <w:rsid w:val="000B4B63"/>
    <w:rsid w:val="000C04E0"/>
    <w:rsid w:val="000C082F"/>
    <w:rsid w:val="000C0EFC"/>
    <w:rsid w:val="000C5B26"/>
    <w:rsid w:val="000F4045"/>
    <w:rsid w:val="000F5AC8"/>
    <w:rsid w:val="0010402F"/>
    <w:rsid w:val="001239BF"/>
    <w:rsid w:val="00164063"/>
    <w:rsid w:val="00175612"/>
    <w:rsid w:val="001C352E"/>
    <w:rsid w:val="001D30ED"/>
    <w:rsid w:val="001D65FB"/>
    <w:rsid w:val="001E47A1"/>
    <w:rsid w:val="001E7956"/>
    <w:rsid w:val="001F3DCD"/>
    <w:rsid w:val="00204858"/>
    <w:rsid w:val="002210D4"/>
    <w:rsid w:val="0023049E"/>
    <w:rsid w:val="00240629"/>
    <w:rsid w:val="00254B79"/>
    <w:rsid w:val="0027409F"/>
    <w:rsid w:val="002807CC"/>
    <w:rsid w:val="00284033"/>
    <w:rsid w:val="0029261C"/>
    <w:rsid w:val="002A6830"/>
    <w:rsid w:val="002B0E15"/>
    <w:rsid w:val="002C3C7D"/>
    <w:rsid w:val="002C4171"/>
    <w:rsid w:val="002E021F"/>
    <w:rsid w:val="002F1682"/>
    <w:rsid w:val="00313830"/>
    <w:rsid w:val="00353763"/>
    <w:rsid w:val="0036682E"/>
    <w:rsid w:val="00367857"/>
    <w:rsid w:val="00373B90"/>
    <w:rsid w:val="003755F7"/>
    <w:rsid w:val="00393537"/>
    <w:rsid w:val="003A3903"/>
    <w:rsid w:val="003A4B80"/>
    <w:rsid w:val="003A7D43"/>
    <w:rsid w:val="003D1C24"/>
    <w:rsid w:val="003D36EB"/>
    <w:rsid w:val="00420BEA"/>
    <w:rsid w:val="00422755"/>
    <w:rsid w:val="00427A5A"/>
    <w:rsid w:val="00433B6E"/>
    <w:rsid w:val="00444C69"/>
    <w:rsid w:val="00456289"/>
    <w:rsid w:val="0045715E"/>
    <w:rsid w:val="004630AA"/>
    <w:rsid w:val="004D3A50"/>
    <w:rsid w:val="00522D1B"/>
    <w:rsid w:val="00560682"/>
    <w:rsid w:val="00581B40"/>
    <w:rsid w:val="00597BCB"/>
    <w:rsid w:val="005B65CA"/>
    <w:rsid w:val="005E75A5"/>
    <w:rsid w:val="00604C51"/>
    <w:rsid w:val="00612C1D"/>
    <w:rsid w:val="00616E7D"/>
    <w:rsid w:val="006416AE"/>
    <w:rsid w:val="00653B52"/>
    <w:rsid w:val="006A0477"/>
    <w:rsid w:val="006B007D"/>
    <w:rsid w:val="006B79C2"/>
    <w:rsid w:val="006C024F"/>
    <w:rsid w:val="00720D44"/>
    <w:rsid w:val="0072621D"/>
    <w:rsid w:val="00742924"/>
    <w:rsid w:val="00771F36"/>
    <w:rsid w:val="00773F58"/>
    <w:rsid w:val="00786776"/>
    <w:rsid w:val="007A36CA"/>
    <w:rsid w:val="007D463C"/>
    <w:rsid w:val="007E0267"/>
    <w:rsid w:val="007F3942"/>
    <w:rsid w:val="008017C3"/>
    <w:rsid w:val="00830B0B"/>
    <w:rsid w:val="00840BB3"/>
    <w:rsid w:val="008805AB"/>
    <w:rsid w:val="00882AE7"/>
    <w:rsid w:val="0088420E"/>
    <w:rsid w:val="008B0A92"/>
    <w:rsid w:val="008C42F4"/>
    <w:rsid w:val="008D54A6"/>
    <w:rsid w:val="0090291F"/>
    <w:rsid w:val="009129D5"/>
    <w:rsid w:val="00922C75"/>
    <w:rsid w:val="00952F03"/>
    <w:rsid w:val="009759DF"/>
    <w:rsid w:val="009A1421"/>
    <w:rsid w:val="009A737C"/>
    <w:rsid w:val="009C2187"/>
    <w:rsid w:val="009C2CE6"/>
    <w:rsid w:val="009C617D"/>
    <w:rsid w:val="009D4629"/>
    <w:rsid w:val="00A21CF0"/>
    <w:rsid w:val="00A27F5E"/>
    <w:rsid w:val="00A321E9"/>
    <w:rsid w:val="00A722FF"/>
    <w:rsid w:val="00A92B54"/>
    <w:rsid w:val="00AA606D"/>
    <w:rsid w:val="00AB3458"/>
    <w:rsid w:val="00AC2EF5"/>
    <w:rsid w:val="00AD0827"/>
    <w:rsid w:val="00AE5A48"/>
    <w:rsid w:val="00AF67AA"/>
    <w:rsid w:val="00B03D92"/>
    <w:rsid w:val="00B03F97"/>
    <w:rsid w:val="00B13747"/>
    <w:rsid w:val="00B16E28"/>
    <w:rsid w:val="00B25051"/>
    <w:rsid w:val="00B318F8"/>
    <w:rsid w:val="00B31F66"/>
    <w:rsid w:val="00B347FD"/>
    <w:rsid w:val="00B54DDB"/>
    <w:rsid w:val="00BA4F23"/>
    <w:rsid w:val="00BF3613"/>
    <w:rsid w:val="00BF4F7E"/>
    <w:rsid w:val="00BF6B1A"/>
    <w:rsid w:val="00C00EC2"/>
    <w:rsid w:val="00C03A0D"/>
    <w:rsid w:val="00C53EBD"/>
    <w:rsid w:val="00CB425F"/>
    <w:rsid w:val="00CB4819"/>
    <w:rsid w:val="00CD4305"/>
    <w:rsid w:val="00CD7B19"/>
    <w:rsid w:val="00D04E3A"/>
    <w:rsid w:val="00D30258"/>
    <w:rsid w:val="00D35D22"/>
    <w:rsid w:val="00D5447B"/>
    <w:rsid w:val="00D724B4"/>
    <w:rsid w:val="00DB22C0"/>
    <w:rsid w:val="00DD3D00"/>
    <w:rsid w:val="00DE13DC"/>
    <w:rsid w:val="00E023CC"/>
    <w:rsid w:val="00E43FAB"/>
    <w:rsid w:val="00E84273"/>
    <w:rsid w:val="00EA229F"/>
    <w:rsid w:val="00EA59AC"/>
    <w:rsid w:val="00EB1A37"/>
    <w:rsid w:val="00EC67B4"/>
    <w:rsid w:val="00ED7DAE"/>
    <w:rsid w:val="00EE3ACA"/>
    <w:rsid w:val="00F05F52"/>
    <w:rsid w:val="00F25012"/>
    <w:rsid w:val="00F405A7"/>
    <w:rsid w:val="00F5606F"/>
    <w:rsid w:val="00F92C6C"/>
    <w:rsid w:val="00FB1187"/>
    <w:rsid w:val="00FD6E2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52F03"/>
  </w:style>
  <w:style w:type="paragraph" w:styleId="Cmsor1">
    <w:name w:val="heading 1"/>
    <w:basedOn w:val="Norml"/>
    <w:next w:val="Norml"/>
    <w:link w:val="Cmsor1Char"/>
    <w:uiPriority w:val="9"/>
    <w:qFormat/>
    <w:rsid w:val="00773F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link w:val="Cmsor2Char"/>
    <w:uiPriority w:val="9"/>
    <w:qFormat/>
    <w:rsid w:val="00FD6E27"/>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FD6E27"/>
    <w:rPr>
      <w:rFonts w:ascii="Times New Roman" w:eastAsia="Times New Roman" w:hAnsi="Times New Roman" w:cs="Times New Roman"/>
      <w:b/>
      <w:bCs/>
      <w:sz w:val="36"/>
      <w:szCs w:val="36"/>
      <w:lang w:eastAsia="hu-HU"/>
    </w:rPr>
  </w:style>
  <w:style w:type="character" w:styleId="Kiemels2">
    <w:name w:val="Strong"/>
    <w:basedOn w:val="Bekezdsalapbettpusa"/>
    <w:uiPriority w:val="22"/>
    <w:qFormat/>
    <w:rsid w:val="00FD6E27"/>
    <w:rPr>
      <w:b/>
      <w:bCs/>
    </w:rPr>
  </w:style>
  <w:style w:type="paragraph" w:styleId="NormlWeb">
    <w:name w:val="Normal (Web)"/>
    <w:basedOn w:val="Norml"/>
    <w:uiPriority w:val="99"/>
    <w:unhideWhenUsed/>
    <w:rsid w:val="00FD6E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FD6E27"/>
    <w:rPr>
      <w:i/>
      <w:iCs/>
    </w:rPr>
  </w:style>
  <w:style w:type="character" w:styleId="Hiperhivatkozs">
    <w:name w:val="Hyperlink"/>
    <w:basedOn w:val="Bekezdsalapbettpusa"/>
    <w:uiPriority w:val="99"/>
    <w:unhideWhenUsed/>
    <w:rsid w:val="00FD6E27"/>
    <w:rPr>
      <w:color w:val="0000FF"/>
      <w:u w:val="single"/>
    </w:rPr>
  </w:style>
  <w:style w:type="character" w:customStyle="1" w:styleId="Feloldatlanmegemlts1">
    <w:name w:val="Feloldatlan megemlítés1"/>
    <w:basedOn w:val="Bekezdsalapbettpusa"/>
    <w:uiPriority w:val="99"/>
    <w:semiHidden/>
    <w:unhideWhenUsed/>
    <w:rsid w:val="000B1C79"/>
    <w:rPr>
      <w:color w:val="605E5C"/>
      <w:shd w:val="clear" w:color="auto" w:fill="E1DFDD"/>
    </w:rPr>
  </w:style>
  <w:style w:type="character" w:customStyle="1" w:styleId="Cmsor1Char">
    <w:name w:val="Címsor 1 Char"/>
    <w:basedOn w:val="Bekezdsalapbettpusa"/>
    <w:link w:val="Cmsor1"/>
    <w:uiPriority w:val="9"/>
    <w:rsid w:val="00773F58"/>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67985006">
      <w:bodyDiv w:val="1"/>
      <w:marLeft w:val="0"/>
      <w:marRight w:val="0"/>
      <w:marTop w:val="0"/>
      <w:marBottom w:val="0"/>
      <w:divBdr>
        <w:top w:val="none" w:sz="0" w:space="0" w:color="auto"/>
        <w:left w:val="none" w:sz="0" w:space="0" w:color="auto"/>
        <w:bottom w:val="none" w:sz="0" w:space="0" w:color="auto"/>
        <w:right w:val="none" w:sz="0" w:space="0" w:color="auto"/>
      </w:divBdr>
    </w:div>
    <w:div w:id="235939070">
      <w:bodyDiv w:val="1"/>
      <w:marLeft w:val="0"/>
      <w:marRight w:val="0"/>
      <w:marTop w:val="0"/>
      <w:marBottom w:val="0"/>
      <w:divBdr>
        <w:top w:val="none" w:sz="0" w:space="0" w:color="auto"/>
        <w:left w:val="none" w:sz="0" w:space="0" w:color="auto"/>
        <w:bottom w:val="none" w:sz="0" w:space="0" w:color="auto"/>
        <w:right w:val="none" w:sz="0" w:space="0" w:color="auto"/>
      </w:divBdr>
    </w:div>
    <w:div w:id="287011424">
      <w:bodyDiv w:val="1"/>
      <w:marLeft w:val="0"/>
      <w:marRight w:val="0"/>
      <w:marTop w:val="0"/>
      <w:marBottom w:val="0"/>
      <w:divBdr>
        <w:top w:val="none" w:sz="0" w:space="0" w:color="auto"/>
        <w:left w:val="none" w:sz="0" w:space="0" w:color="auto"/>
        <w:bottom w:val="none" w:sz="0" w:space="0" w:color="auto"/>
        <w:right w:val="none" w:sz="0" w:space="0" w:color="auto"/>
      </w:divBdr>
      <w:divsChild>
        <w:div w:id="1587183438">
          <w:marLeft w:val="0"/>
          <w:marRight w:val="0"/>
          <w:marTop w:val="0"/>
          <w:marBottom w:val="0"/>
          <w:divBdr>
            <w:top w:val="none" w:sz="0" w:space="0" w:color="auto"/>
            <w:left w:val="none" w:sz="0" w:space="0" w:color="auto"/>
            <w:bottom w:val="none" w:sz="0" w:space="0" w:color="auto"/>
            <w:right w:val="none" w:sz="0" w:space="0" w:color="auto"/>
          </w:divBdr>
          <w:divsChild>
            <w:div w:id="435058599">
              <w:marLeft w:val="0"/>
              <w:marRight w:val="0"/>
              <w:marTop w:val="0"/>
              <w:marBottom w:val="0"/>
              <w:divBdr>
                <w:top w:val="none" w:sz="0" w:space="0" w:color="auto"/>
                <w:left w:val="none" w:sz="0" w:space="0" w:color="auto"/>
                <w:bottom w:val="none" w:sz="0" w:space="0" w:color="auto"/>
                <w:right w:val="none" w:sz="0" w:space="0" w:color="auto"/>
              </w:divBdr>
              <w:divsChild>
                <w:div w:id="608005141">
                  <w:marLeft w:val="0"/>
                  <w:marRight w:val="0"/>
                  <w:marTop w:val="0"/>
                  <w:marBottom w:val="0"/>
                  <w:divBdr>
                    <w:top w:val="none" w:sz="0" w:space="0" w:color="auto"/>
                    <w:left w:val="none" w:sz="0" w:space="0" w:color="auto"/>
                    <w:bottom w:val="none" w:sz="0" w:space="0" w:color="auto"/>
                    <w:right w:val="none" w:sz="0" w:space="0" w:color="auto"/>
                  </w:divBdr>
                  <w:divsChild>
                    <w:div w:id="8405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971160">
      <w:bodyDiv w:val="1"/>
      <w:marLeft w:val="0"/>
      <w:marRight w:val="0"/>
      <w:marTop w:val="0"/>
      <w:marBottom w:val="0"/>
      <w:divBdr>
        <w:top w:val="none" w:sz="0" w:space="0" w:color="auto"/>
        <w:left w:val="none" w:sz="0" w:space="0" w:color="auto"/>
        <w:bottom w:val="none" w:sz="0" w:space="0" w:color="auto"/>
        <w:right w:val="none" w:sz="0" w:space="0" w:color="auto"/>
      </w:divBdr>
      <w:divsChild>
        <w:div w:id="1382436820">
          <w:marLeft w:val="0"/>
          <w:marRight w:val="0"/>
          <w:marTop w:val="0"/>
          <w:marBottom w:val="0"/>
          <w:divBdr>
            <w:top w:val="none" w:sz="0" w:space="0" w:color="auto"/>
            <w:left w:val="none" w:sz="0" w:space="0" w:color="auto"/>
            <w:bottom w:val="none" w:sz="0" w:space="0" w:color="auto"/>
            <w:right w:val="none" w:sz="0" w:space="0" w:color="auto"/>
          </w:divBdr>
          <w:divsChild>
            <w:div w:id="148523786">
              <w:marLeft w:val="0"/>
              <w:marRight w:val="0"/>
              <w:marTop w:val="0"/>
              <w:marBottom w:val="0"/>
              <w:divBdr>
                <w:top w:val="none" w:sz="0" w:space="0" w:color="auto"/>
                <w:left w:val="none" w:sz="0" w:space="0" w:color="auto"/>
                <w:bottom w:val="none" w:sz="0" w:space="0" w:color="auto"/>
                <w:right w:val="none" w:sz="0" w:space="0" w:color="auto"/>
              </w:divBdr>
              <w:divsChild>
                <w:div w:id="728725085">
                  <w:marLeft w:val="0"/>
                  <w:marRight w:val="0"/>
                  <w:marTop w:val="0"/>
                  <w:marBottom w:val="0"/>
                  <w:divBdr>
                    <w:top w:val="none" w:sz="0" w:space="0" w:color="auto"/>
                    <w:left w:val="none" w:sz="0" w:space="0" w:color="auto"/>
                    <w:bottom w:val="none" w:sz="0" w:space="0" w:color="auto"/>
                    <w:right w:val="none" w:sz="0" w:space="0" w:color="auto"/>
                  </w:divBdr>
                  <w:divsChild>
                    <w:div w:id="19443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90422">
      <w:bodyDiv w:val="1"/>
      <w:marLeft w:val="0"/>
      <w:marRight w:val="0"/>
      <w:marTop w:val="0"/>
      <w:marBottom w:val="0"/>
      <w:divBdr>
        <w:top w:val="none" w:sz="0" w:space="0" w:color="auto"/>
        <w:left w:val="none" w:sz="0" w:space="0" w:color="auto"/>
        <w:bottom w:val="none" w:sz="0" w:space="0" w:color="auto"/>
        <w:right w:val="none" w:sz="0" w:space="0" w:color="auto"/>
      </w:divBdr>
      <w:divsChild>
        <w:div w:id="1840609032">
          <w:marLeft w:val="0"/>
          <w:marRight w:val="0"/>
          <w:marTop w:val="0"/>
          <w:marBottom w:val="0"/>
          <w:divBdr>
            <w:top w:val="none" w:sz="0" w:space="0" w:color="auto"/>
            <w:left w:val="none" w:sz="0" w:space="0" w:color="auto"/>
            <w:bottom w:val="none" w:sz="0" w:space="0" w:color="auto"/>
            <w:right w:val="none" w:sz="0" w:space="0" w:color="auto"/>
          </w:divBdr>
          <w:divsChild>
            <w:div w:id="186917306">
              <w:marLeft w:val="0"/>
              <w:marRight w:val="0"/>
              <w:marTop w:val="0"/>
              <w:marBottom w:val="0"/>
              <w:divBdr>
                <w:top w:val="none" w:sz="0" w:space="0" w:color="auto"/>
                <w:left w:val="none" w:sz="0" w:space="0" w:color="auto"/>
                <w:bottom w:val="none" w:sz="0" w:space="0" w:color="auto"/>
                <w:right w:val="none" w:sz="0" w:space="0" w:color="auto"/>
              </w:divBdr>
              <w:divsChild>
                <w:div w:id="976951625">
                  <w:marLeft w:val="0"/>
                  <w:marRight w:val="0"/>
                  <w:marTop w:val="0"/>
                  <w:marBottom w:val="0"/>
                  <w:divBdr>
                    <w:top w:val="none" w:sz="0" w:space="0" w:color="auto"/>
                    <w:left w:val="none" w:sz="0" w:space="0" w:color="auto"/>
                    <w:bottom w:val="none" w:sz="0" w:space="0" w:color="auto"/>
                    <w:right w:val="none" w:sz="0" w:space="0" w:color="auto"/>
                  </w:divBdr>
                  <w:divsChild>
                    <w:div w:id="5855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56811">
      <w:bodyDiv w:val="1"/>
      <w:marLeft w:val="0"/>
      <w:marRight w:val="0"/>
      <w:marTop w:val="0"/>
      <w:marBottom w:val="0"/>
      <w:divBdr>
        <w:top w:val="none" w:sz="0" w:space="0" w:color="auto"/>
        <w:left w:val="none" w:sz="0" w:space="0" w:color="auto"/>
        <w:bottom w:val="none" w:sz="0" w:space="0" w:color="auto"/>
        <w:right w:val="none" w:sz="0" w:space="0" w:color="auto"/>
      </w:divBdr>
      <w:divsChild>
        <w:div w:id="1725565306">
          <w:marLeft w:val="0"/>
          <w:marRight w:val="0"/>
          <w:marTop w:val="0"/>
          <w:marBottom w:val="0"/>
          <w:divBdr>
            <w:top w:val="none" w:sz="0" w:space="0" w:color="auto"/>
            <w:left w:val="none" w:sz="0" w:space="0" w:color="auto"/>
            <w:bottom w:val="none" w:sz="0" w:space="0" w:color="auto"/>
            <w:right w:val="none" w:sz="0" w:space="0" w:color="auto"/>
          </w:divBdr>
          <w:divsChild>
            <w:div w:id="594049025">
              <w:marLeft w:val="0"/>
              <w:marRight w:val="0"/>
              <w:marTop w:val="0"/>
              <w:marBottom w:val="0"/>
              <w:divBdr>
                <w:top w:val="none" w:sz="0" w:space="0" w:color="auto"/>
                <w:left w:val="none" w:sz="0" w:space="0" w:color="auto"/>
                <w:bottom w:val="none" w:sz="0" w:space="0" w:color="auto"/>
                <w:right w:val="none" w:sz="0" w:space="0" w:color="auto"/>
              </w:divBdr>
              <w:divsChild>
                <w:div w:id="410078171">
                  <w:marLeft w:val="0"/>
                  <w:marRight w:val="0"/>
                  <w:marTop w:val="0"/>
                  <w:marBottom w:val="0"/>
                  <w:divBdr>
                    <w:top w:val="none" w:sz="0" w:space="0" w:color="auto"/>
                    <w:left w:val="none" w:sz="0" w:space="0" w:color="auto"/>
                    <w:bottom w:val="none" w:sz="0" w:space="0" w:color="auto"/>
                    <w:right w:val="none" w:sz="0" w:space="0" w:color="auto"/>
                  </w:divBdr>
                  <w:divsChild>
                    <w:div w:id="3861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7735">
      <w:bodyDiv w:val="1"/>
      <w:marLeft w:val="0"/>
      <w:marRight w:val="0"/>
      <w:marTop w:val="0"/>
      <w:marBottom w:val="0"/>
      <w:divBdr>
        <w:top w:val="none" w:sz="0" w:space="0" w:color="auto"/>
        <w:left w:val="none" w:sz="0" w:space="0" w:color="auto"/>
        <w:bottom w:val="none" w:sz="0" w:space="0" w:color="auto"/>
        <w:right w:val="none" w:sz="0" w:space="0" w:color="auto"/>
      </w:divBdr>
    </w:div>
    <w:div w:id="428084004">
      <w:bodyDiv w:val="1"/>
      <w:marLeft w:val="0"/>
      <w:marRight w:val="0"/>
      <w:marTop w:val="0"/>
      <w:marBottom w:val="0"/>
      <w:divBdr>
        <w:top w:val="none" w:sz="0" w:space="0" w:color="auto"/>
        <w:left w:val="none" w:sz="0" w:space="0" w:color="auto"/>
        <w:bottom w:val="none" w:sz="0" w:space="0" w:color="auto"/>
        <w:right w:val="none" w:sz="0" w:space="0" w:color="auto"/>
      </w:divBdr>
    </w:div>
    <w:div w:id="498160717">
      <w:bodyDiv w:val="1"/>
      <w:marLeft w:val="0"/>
      <w:marRight w:val="0"/>
      <w:marTop w:val="0"/>
      <w:marBottom w:val="0"/>
      <w:divBdr>
        <w:top w:val="none" w:sz="0" w:space="0" w:color="auto"/>
        <w:left w:val="none" w:sz="0" w:space="0" w:color="auto"/>
        <w:bottom w:val="none" w:sz="0" w:space="0" w:color="auto"/>
        <w:right w:val="none" w:sz="0" w:space="0" w:color="auto"/>
      </w:divBdr>
      <w:divsChild>
        <w:div w:id="896355978">
          <w:marLeft w:val="0"/>
          <w:marRight w:val="0"/>
          <w:marTop w:val="0"/>
          <w:marBottom w:val="0"/>
          <w:divBdr>
            <w:top w:val="none" w:sz="0" w:space="0" w:color="auto"/>
            <w:left w:val="none" w:sz="0" w:space="0" w:color="auto"/>
            <w:bottom w:val="none" w:sz="0" w:space="0" w:color="auto"/>
            <w:right w:val="none" w:sz="0" w:space="0" w:color="auto"/>
          </w:divBdr>
        </w:div>
      </w:divsChild>
    </w:div>
    <w:div w:id="499395490">
      <w:bodyDiv w:val="1"/>
      <w:marLeft w:val="0"/>
      <w:marRight w:val="0"/>
      <w:marTop w:val="0"/>
      <w:marBottom w:val="0"/>
      <w:divBdr>
        <w:top w:val="none" w:sz="0" w:space="0" w:color="auto"/>
        <w:left w:val="none" w:sz="0" w:space="0" w:color="auto"/>
        <w:bottom w:val="none" w:sz="0" w:space="0" w:color="auto"/>
        <w:right w:val="none" w:sz="0" w:space="0" w:color="auto"/>
      </w:divBdr>
      <w:divsChild>
        <w:div w:id="1107774527">
          <w:marLeft w:val="0"/>
          <w:marRight w:val="0"/>
          <w:marTop w:val="0"/>
          <w:marBottom w:val="0"/>
          <w:divBdr>
            <w:top w:val="none" w:sz="0" w:space="0" w:color="auto"/>
            <w:left w:val="none" w:sz="0" w:space="0" w:color="auto"/>
            <w:bottom w:val="none" w:sz="0" w:space="0" w:color="auto"/>
            <w:right w:val="none" w:sz="0" w:space="0" w:color="auto"/>
          </w:divBdr>
          <w:divsChild>
            <w:div w:id="314261086">
              <w:marLeft w:val="0"/>
              <w:marRight w:val="0"/>
              <w:marTop w:val="0"/>
              <w:marBottom w:val="0"/>
              <w:divBdr>
                <w:top w:val="none" w:sz="0" w:space="0" w:color="auto"/>
                <w:left w:val="none" w:sz="0" w:space="0" w:color="auto"/>
                <w:bottom w:val="none" w:sz="0" w:space="0" w:color="auto"/>
                <w:right w:val="none" w:sz="0" w:space="0" w:color="auto"/>
              </w:divBdr>
              <w:divsChild>
                <w:div w:id="82577699">
                  <w:marLeft w:val="0"/>
                  <w:marRight w:val="0"/>
                  <w:marTop w:val="0"/>
                  <w:marBottom w:val="0"/>
                  <w:divBdr>
                    <w:top w:val="none" w:sz="0" w:space="0" w:color="auto"/>
                    <w:left w:val="none" w:sz="0" w:space="0" w:color="auto"/>
                    <w:bottom w:val="none" w:sz="0" w:space="0" w:color="auto"/>
                    <w:right w:val="none" w:sz="0" w:space="0" w:color="auto"/>
                  </w:divBdr>
                  <w:divsChild>
                    <w:div w:id="4638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16683">
      <w:bodyDiv w:val="1"/>
      <w:marLeft w:val="0"/>
      <w:marRight w:val="0"/>
      <w:marTop w:val="0"/>
      <w:marBottom w:val="0"/>
      <w:divBdr>
        <w:top w:val="none" w:sz="0" w:space="0" w:color="auto"/>
        <w:left w:val="none" w:sz="0" w:space="0" w:color="auto"/>
        <w:bottom w:val="none" w:sz="0" w:space="0" w:color="auto"/>
        <w:right w:val="none" w:sz="0" w:space="0" w:color="auto"/>
      </w:divBdr>
    </w:div>
    <w:div w:id="599141000">
      <w:bodyDiv w:val="1"/>
      <w:marLeft w:val="0"/>
      <w:marRight w:val="0"/>
      <w:marTop w:val="0"/>
      <w:marBottom w:val="0"/>
      <w:divBdr>
        <w:top w:val="none" w:sz="0" w:space="0" w:color="auto"/>
        <w:left w:val="none" w:sz="0" w:space="0" w:color="auto"/>
        <w:bottom w:val="none" w:sz="0" w:space="0" w:color="auto"/>
        <w:right w:val="none" w:sz="0" w:space="0" w:color="auto"/>
      </w:divBdr>
      <w:divsChild>
        <w:div w:id="1047988893">
          <w:marLeft w:val="0"/>
          <w:marRight w:val="0"/>
          <w:marTop w:val="0"/>
          <w:marBottom w:val="0"/>
          <w:divBdr>
            <w:top w:val="none" w:sz="0" w:space="0" w:color="auto"/>
            <w:left w:val="none" w:sz="0" w:space="0" w:color="auto"/>
            <w:bottom w:val="none" w:sz="0" w:space="0" w:color="auto"/>
            <w:right w:val="none" w:sz="0" w:space="0" w:color="auto"/>
          </w:divBdr>
          <w:divsChild>
            <w:div w:id="59179783">
              <w:marLeft w:val="0"/>
              <w:marRight w:val="0"/>
              <w:marTop w:val="0"/>
              <w:marBottom w:val="0"/>
              <w:divBdr>
                <w:top w:val="none" w:sz="0" w:space="0" w:color="auto"/>
                <w:left w:val="none" w:sz="0" w:space="0" w:color="auto"/>
                <w:bottom w:val="none" w:sz="0" w:space="0" w:color="auto"/>
                <w:right w:val="none" w:sz="0" w:space="0" w:color="auto"/>
              </w:divBdr>
              <w:divsChild>
                <w:div w:id="415056891">
                  <w:marLeft w:val="0"/>
                  <w:marRight w:val="0"/>
                  <w:marTop w:val="0"/>
                  <w:marBottom w:val="0"/>
                  <w:divBdr>
                    <w:top w:val="none" w:sz="0" w:space="0" w:color="auto"/>
                    <w:left w:val="none" w:sz="0" w:space="0" w:color="auto"/>
                    <w:bottom w:val="none" w:sz="0" w:space="0" w:color="auto"/>
                    <w:right w:val="none" w:sz="0" w:space="0" w:color="auto"/>
                  </w:divBdr>
                  <w:divsChild>
                    <w:div w:id="199688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81075">
      <w:bodyDiv w:val="1"/>
      <w:marLeft w:val="0"/>
      <w:marRight w:val="0"/>
      <w:marTop w:val="0"/>
      <w:marBottom w:val="0"/>
      <w:divBdr>
        <w:top w:val="none" w:sz="0" w:space="0" w:color="auto"/>
        <w:left w:val="none" w:sz="0" w:space="0" w:color="auto"/>
        <w:bottom w:val="none" w:sz="0" w:space="0" w:color="auto"/>
        <w:right w:val="none" w:sz="0" w:space="0" w:color="auto"/>
      </w:divBdr>
      <w:divsChild>
        <w:div w:id="673535326">
          <w:marLeft w:val="0"/>
          <w:marRight w:val="0"/>
          <w:marTop w:val="0"/>
          <w:marBottom w:val="0"/>
          <w:divBdr>
            <w:top w:val="none" w:sz="0" w:space="0" w:color="auto"/>
            <w:left w:val="none" w:sz="0" w:space="0" w:color="auto"/>
            <w:bottom w:val="none" w:sz="0" w:space="0" w:color="auto"/>
            <w:right w:val="none" w:sz="0" w:space="0" w:color="auto"/>
          </w:divBdr>
          <w:divsChild>
            <w:div w:id="971055427">
              <w:marLeft w:val="0"/>
              <w:marRight w:val="0"/>
              <w:marTop w:val="0"/>
              <w:marBottom w:val="0"/>
              <w:divBdr>
                <w:top w:val="none" w:sz="0" w:space="0" w:color="auto"/>
                <w:left w:val="none" w:sz="0" w:space="0" w:color="auto"/>
                <w:bottom w:val="none" w:sz="0" w:space="0" w:color="auto"/>
                <w:right w:val="none" w:sz="0" w:space="0" w:color="auto"/>
              </w:divBdr>
              <w:divsChild>
                <w:div w:id="825439114">
                  <w:marLeft w:val="0"/>
                  <w:marRight w:val="0"/>
                  <w:marTop w:val="0"/>
                  <w:marBottom w:val="0"/>
                  <w:divBdr>
                    <w:top w:val="none" w:sz="0" w:space="0" w:color="auto"/>
                    <w:left w:val="none" w:sz="0" w:space="0" w:color="auto"/>
                    <w:bottom w:val="none" w:sz="0" w:space="0" w:color="auto"/>
                    <w:right w:val="none" w:sz="0" w:space="0" w:color="auto"/>
                  </w:divBdr>
                  <w:divsChild>
                    <w:div w:id="20263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4702">
      <w:bodyDiv w:val="1"/>
      <w:marLeft w:val="0"/>
      <w:marRight w:val="0"/>
      <w:marTop w:val="0"/>
      <w:marBottom w:val="0"/>
      <w:divBdr>
        <w:top w:val="none" w:sz="0" w:space="0" w:color="auto"/>
        <w:left w:val="none" w:sz="0" w:space="0" w:color="auto"/>
        <w:bottom w:val="none" w:sz="0" w:space="0" w:color="auto"/>
        <w:right w:val="none" w:sz="0" w:space="0" w:color="auto"/>
      </w:divBdr>
      <w:divsChild>
        <w:div w:id="416831802">
          <w:marLeft w:val="0"/>
          <w:marRight w:val="0"/>
          <w:marTop w:val="0"/>
          <w:marBottom w:val="0"/>
          <w:divBdr>
            <w:top w:val="none" w:sz="0" w:space="0" w:color="auto"/>
            <w:left w:val="none" w:sz="0" w:space="0" w:color="auto"/>
            <w:bottom w:val="none" w:sz="0" w:space="0" w:color="auto"/>
            <w:right w:val="none" w:sz="0" w:space="0" w:color="auto"/>
          </w:divBdr>
          <w:divsChild>
            <w:div w:id="808128293">
              <w:marLeft w:val="0"/>
              <w:marRight w:val="0"/>
              <w:marTop w:val="0"/>
              <w:marBottom w:val="0"/>
              <w:divBdr>
                <w:top w:val="none" w:sz="0" w:space="0" w:color="auto"/>
                <w:left w:val="none" w:sz="0" w:space="0" w:color="auto"/>
                <w:bottom w:val="none" w:sz="0" w:space="0" w:color="auto"/>
                <w:right w:val="none" w:sz="0" w:space="0" w:color="auto"/>
              </w:divBdr>
              <w:divsChild>
                <w:div w:id="749347326">
                  <w:marLeft w:val="0"/>
                  <w:marRight w:val="0"/>
                  <w:marTop w:val="0"/>
                  <w:marBottom w:val="0"/>
                  <w:divBdr>
                    <w:top w:val="none" w:sz="0" w:space="0" w:color="auto"/>
                    <w:left w:val="none" w:sz="0" w:space="0" w:color="auto"/>
                    <w:bottom w:val="none" w:sz="0" w:space="0" w:color="auto"/>
                    <w:right w:val="none" w:sz="0" w:space="0" w:color="auto"/>
                  </w:divBdr>
                  <w:divsChild>
                    <w:div w:id="15450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655310">
      <w:bodyDiv w:val="1"/>
      <w:marLeft w:val="0"/>
      <w:marRight w:val="0"/>
      <w:marTop w:val="0"/>
      <w:marBottom w:val="0"/>
      <w:divBdr>
        <w:top w:val="none" w:sz="0" w:space="0" w:color="auto"/>
        <w:left w:val="none" w:sz="0" w:space="0" w:color="auto"/>
        <w:bottom w:val="none" w:sz="0" w:space="0" w:color="auto"/>
        <w:right w:val="none" w:sz="0" w:space="0" w:color="auto"/>
      </w:divBdr>
      <w:divsChild>
        <w:div w:id="1919829224">
          <w:marLeft w:val="0"/>
          <w:marRight w:val="0"/>
          <w:marTop w:val="0"/>
          <w:marBottom w:val="0"/>
          <w:divBdr>
            <w:top w:val="none" w:sz="0" w:space="0" w:color="auto"/>
            <w:left w:val="none" w:sz="0" w:space="0" w:color="auto"/>
            <w:bottom w:val="none" w:sz="0" w:space="0" w:color="auto"/>
            <w:right w:val="none" w:sz="0" w:space="0" w:color="auto"/>
          </w:divBdr>
          <w:divsChild>
            <w:div w:id="1947228653">
              <w:marLeft w:val="0"/>
              <w:marRight w:val="0"/>
              <w:marTop w:val="0"/>
              <w:marBottom w:val="0"/>
              <w:divBdr>
                <w:top w:val="none" w:sz="0" w:space="0" w:color="auto"/>
                <w:left w:val="none" w:sz="0" w:space="0" w:color="auto"/>
                <w:bottom w:val="none" w:sz="0" w:space="0" w:color="auto"/>
                <w:right w:val="none" w:sz="0" w:space="0" w:color="auto"/>
              </w:divBdr>
              <w:divsChild>
                <w:div w:id="1456829318">
                  <w:marLeft w:val="0"/>
                  <w:marRight w:val="0"/>
                  <w:marTop w:val="0"/>
                  <w:marBottom w:val="0"/>
                  <w:divBdr>
                    <w:top w:val="none" w:sz="0" w:space="0" w:color="auto"/>
                    <w:left w:val="none" w:sz="0" w:space="0" w:color="auto"/>
                    <w:bottom w:val="none" w:sz="0" w:space="0" w:color="auto"/>
                    <w:right w:val="none" w:sz="0" w:space="0" w:color="auto"/>
                  </w:divBdr>
                  <w:divsChild>
                    <w:div w:id="1102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61">
      <w:bodyDiv w:val="1"/>
      <w:marLeft w:val="0"/>
      <w:marRight w:val="0"/>
      <w:marTop w:val="0"/>
      <w:marBottom w:val="0"/>
      <w:divBdr>
        <w:top w:val="none" w:sz="0" w:space="0" w:color="auto"/>
        <w:left w:val="none" w:sz="0" w:space="0" w:color="auto"/>
        <w:bottom w:val="none" w:sz="0" w:space="0" w:color="auto"/>
        <w:right w:val="none" w:sz="0" w:space="0" w:color="auto"/>
      </w:divBdr>
    </w:div>
    <w:div w:id="671643456">
      <w:bodyDiv w:val="1"/>
      <w:marLeft w:val="0"/>
      <w:marRight w:val="0"/>
      <w:marTop w:val="0"/>
      <w:marBottom w:val="0"/>
      <w:divBdr>
        <w:top w:val="none" w:sz="0" w:space="0" w:color="auto"/>
        <w:left w:val="none" w:sz="0" w:space="0" w:color="auto"/>
        <w:bottom w:val="none" w:sz="0" w:space="0" w:color="auto"/>
        <w:right w:val="none" w:sz="0" w:space="0" w:color="auto"/>
      </w:divBdr>
    </w:div>
    <w:div w:id="746803717">
      <w:bodyDiv w:val="1"/>
      <w:marLeft w:val="0"/>
      <w:marRight w:val="0"/>
      <w:marTop w:val="0"/>
      <w:marBottom w:val="0"/>
      <w:divBdr>
        <w:top w:val="none" w:sz="0" w:space="0" w:color="auto"/>
        <w:left w:val="none" w:sz="0" w:space="0" w:color="auto"/>
        <w:bottom w:val="none" w:sz="0" w:space="0" w:color="auto"/>
        <w:right w:val="none" w:sz="0" w:space="0" w:color="auto"/>
      </w:divBdr>
    </w:div>
    <w:div w:id="776413114">
      <w:bodyDiv w:val="1"/>
      <w:marLeft w:val="0"/>
      <w:marRight w:val="0"/>
      <w:marTop w:val="0"/>
      <w:marBottom w:val="0"/>
      <w:divBdr>
        <w:top w:val="none" w:sz="0" w:space="0" w:color="auto"/>
        <w:left w:val="none" w:sz="0" w:space="0" w:color="auto"/>
        <w:bottom w:val="none" w:sz="0" w:space="0" w:color="auto"/>
        <w:right w:val="none" w:sz="0" w:space="0" w:color="auto"/>
      </w:divBdr>
      <w:divsChild>
        <w:div w:id="1417900578">
          <w:marLeft w:val="0"/>
          <w:marRight w:val="0"/>
          <w:marTop w:val="0"/>
          <w:marBottom w:val="0"/>
          <w:divBdr>
            <w:top w:val="none" w:sz="0" w:space="0" w:color="auto"/>
            <w:left w:val="none" w:sz="0" w:space="0" w:color="auto"/>
            <w:bottom w:val="none" w:sz="0" w:space="0" w:color="auto"/>
            <w:right w:val="none" w:sz="0" w:space="0" w:color="auto"/>
          </w:divBdr>
          <w:divsChild>
            <w:div w:id="363750619">
              <w:marLeft w:val="0"/>
              <w:marRight w:val="0"/>
              <w:marTop w:val="0"/>
              <w:marBottom w:val="0"/>
              <w:divBdr>
                <w:top w:val="none" w:sz="0" w:space="0" w:color="auto"/>
                <w:left w:val="none" w:sz="0" w:space="0" w:color="auto"/>
                <w:bottom w:val="none" w:sz="0" w:space="0" w:color="auto"/>
                <w:right w:val="none" w:sz="0" w:space="0" w:color="auto"/>
              </w:divBdr>
              <w:divsChild>
                <w:div w:id="1364549095">
                  <w:marLeft w:val="0"/>
                  <w:marRight w:val="0"/>
                  <w:marTop w:val="0"/>
                  <w:marBottom w:val="0"/>
                  <w:divBdr>
                    <w:top w:val="none" w:sz="0" w:space="0" w:color="auto"/>
                    <w:left w:val="none" w:sz="0" w:space="0" w:color="auto"/>
                    <w:bottom w:val="none" w:sz="0" w:space="0" w:color="auto"/>
                    <w:right w:val="none" w:sz="0" w:space="0" w:color="auto"/>
                  </w:divBdr>
                  <w:divsChild>
                    <w:div w:id="19709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76902">
      <w:bodyDiv w:val="1"/>
      <w:marLeft w:val="0"/>
      <w:marRight w:val="0"/>
      <w:marTop w:val="0"/>
      <w:marBottom w:val="0"/>
      <w:divBdr>
        <w:top w:val="none" w:sz="0" w:space="0" w:color="auto"/>
        <w:left w:val="none" w:sz="0" w:space="0" w:color="auto"/>
        <w:bottom w:val="none" w:sz="0" w:space="0" w:color="auto"/>
        <w:right w:val="none" w:sz="0" w:space="0" w:color="auto"/>
      </w:divBdr>
    </w:div>
    <w:div w:id="809127133">
      <w:bodyDiv w:val="1"/>
      <w:marLeft w:val="0"/>
      <w:marRight w:val="0"/>
      <w:marTop w:val="0"/>
      <w:marBottom w:val="0"/>
      <w:divBdr>
        <w:top w:val="none" w:sz="0" w:space="0" w:color="auto"/>
        <w:left w:val="none" w:sz="0" w:space="0" w:color="auto"/>
        <w:bottom w:val="none" w:sz="0" w:space="0" w:color="auto"/>
        <w:right w:val="none" w:sz="0" w:space="0" w:color="auto"/>
      </w:divBdr>
    </w:div>
    <w:div w:id="873425220">
      <w:bodyDiv w:val="1"/>
      <w:marLeft w:val="0"/>
      <w:marRight w:val="0"/>
      <w:marTop w:val="0"/>
      <w:marBottom w:val="0"/>
      <w:divBdr>
        <w:top w:val="none" w:sz="0" w:space="0" w:color="auto"/>
        <w:left w:val="none" w:sz="0" w:space="0" w:color="auto"/>
        <w:bottom w:val="none" w:sz="0" w:space="0" w:color="auto"/>
        <w:right w:val="none" w:sz="0" w:space="0" w:color="auto"/>
      </w:divBdr>
    </w:div>
    <w:div w:id="878248408">
      <w:bodyDiv w:val="1"/>
      <w:marLeft w:val="0"/>
      <w:marRight w:val="0"/>
      <w:marTop w:val="0"/>
      <w:marBottom w:val="0"/>
      <w:divBdr>
        <w:top w:val="none" w:sz="0" w:space="0" w:color="auto"/>
        <w:left w:val="none" w:sz="0" w:space="0" w:color="auto"/>
        <w:bottom w:val="none" w:sz="0" w:space="0" w:color="auto"/>
        <w:right w:val="none" w:sz="0" w:space="0" w:color="auto"/>
      </w:divBdr>
      <w:divsChild>
        <w:div w:id="1398240697">
          <w:marLeft w:val="0"/>
          <w:marRight w:val="0"/>
          <w:marTop w:val="0"/>
          <w:marBottom w:val="0"/>
          <w:divBdr>
            <w:top w:val="none" w:sz="0" w:space="0" w:color="auto"/>
            <w:left w:val="none" w:sz="0" w:space="0" w:color="auto"/>
            <w:bottom w:val="none" w:sz="0" w:space="0" w:color="auto"/>
            <w:right w:val="none" w:sz="0" w:space="0" w:color="auto"/>
          </w:divBdr>
        </w:div>
        <w:div w:id="859273192">
          <w:marLeft w:val="0"/>
          <w:marRight w:val="0"/>
          <w:marTop w:val="0"/>
          <w:marBottom w:val="0"/>
          <w:divBdr>
            <w:top w:val="none" w:sz="0" w:space="0" w:color="auto"/>
            <w:left w:val="none" w:sz="0" w:space="0" w:color="auto"/>
            <w:bottom w:val="none" w:sz="0" w:space="0" w:color="auto"/>
            <w:right w:val="none" w:sz="0" w:space="0" w:color="auto"/>
          </w:divBdr>
          <w:divsChild>
            <w:div w:id="1133136772">
              <w:marLeft w:val="0"/>
              <w:marRight w:val="0"/>
              <w:marTop w:val="0"/>
              <w:marBottom w:val="0"/>
              <w:divBdr>
                <w:top w:val="none" w:sz="0" w:space="0" w:color="auto"/>
                <w:left w:val="none" w:sz="0" w:space="0" w:color="auto"/>
                <w:bottom w:val="none" w:sz="0" w:space="0" w:color="auto"/>
                <w:right w:val="none" w:sz="0" w:space="0" w:color="auto"/>
              </w:divBdr>
              <w:divsChild>
                <w:div w:id="956328152">
                  <w:marLeft w:val="0"/>
                  <w:marRight w:val="0"/>
                  <w:marTop w:val="0"/>
                  <w:marBottom w:val="0"/>
                  <w:divBdr>
                    <w:top w:val="none" w:sz="0" w:space="0" w:color="auto"/>
                    <w:left w:val="none" w:sz="0" w:space="0" w:color="auto"/>
                    <w:bottom w:val="none" w:sz="0" w:space="0" w:color="auto"/>
                    <w:right w:val="none" w:sz="0" w:space="0" w:color="auto"/>
                  </w:divBdr>
                  <w:divsChild>
                    <w:div w:id="13836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12307">
      <w:bodyDiv w:val="1"/>
      <w:marLeft w:val="0"/>
      <w:marRight w:val="0"/>
      <w:marTop w:val="0"/>
      <w:marBottom w:val="0"/>
      <w:divBdr>
        <w:top w:val="none" w:sz="0" w:space="0" w:color="auto"/>
        <w:left w:val="none" w:sz="0" w:space="0" w:color="auto"/>
        <w:bottom w:val="none" w:sz="0" w:space="0" w:color="auto"/>
        <w:right w:val="none" w:sz="0" w:space="0" w:color="auto"/>
      </w:divBdr>
      <w:divsChild>
        <w:div w:id="393434336">
          <w:marLeft w:val="0"/>
          <w:marRight w:val="0"/>
          <w:marTop w:val="0"/>
          <w:marBottom w:val="0"/>
          <w:divBdr>
            <w:top w:val="none" w:sz="0" w:space="0" w:color="auto"/>
            <w:left w:val="none" w:sz="0" w:space="0" w:color="auto"/>
            <w:bottom w:val="none" w:sz="0" w:space="0" w:color="auto"/>
            <w:right w:val="none" w:sz="0" w:space="0" w:color="auto"/>
          </w:divBdr>
          <w:divsChild>
            <w:div w:id="236675022">
              <w:marLeft w:val="0"/>
              <w:marRight w:val="0"/>
              <w:marTop w:val="0"/>
              <w:marBottom w:val="0"/>
              <w:divBdr>
                <w:top w:val="none" w:sz="0" w:space="0" w:color="auto"/>
                <w:left w:val="none" w:sz="0" w:space="0" w:color="auto"/>
                <w:bottom w:val="none" w:sz="0" w:space="0" w:color="auto"/>
                <w:right w:val="none" w:sz="0" w:space="0" w:color="auto"/>
              </w:divBdr>
              <w:divsChild>
                <w:div w:id="1689284486">
                  <w:marLeft w:val="0"/>
                  <w:marRight w:val="0"/>
                  <w:marTop w:val="0"/>
                  <w:marBottom w:val="0"/>
                  <w:divBdr>
                    <w:top w:val="none" w:sz="0" w:space="0" w:color="auto"/>
                    <w:left w:val="none" w:sz="0" w:space="0" w:color="auto"/>
                    <w:bottom w:val="none" w:sz="0" w:space="0" w:color="auto"/>
                    <w:right w:val="none" w:sz="0" w:space="0" w:color="auto"/>
                  </w:divBdr>
                  <w:divsChild>
                    <w:div w:id="18684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89467">
      <w:bodyDiv w:val="1"/>
      <w:marLeft w:val="0"/>
      <w:marRight w:val="0"/>
      <w:marTop w:val="0"/>
      <w:marBottom w:val="0"/>
      <w:divBdr>
        <w:top w:val="none" w:sz="0" w:space="0" w:color="auto"/>
        <w:left w:val="none" w:sz="0" w:space="0" w:color="auto"/>
        <w:bottom w:val="none" w:sz="0" w:space="0" w:color="auto"/>
        <w:right w:val="none" w:sz="0" w:space="0" w:color="auto"/>
      </w:divBdr>
      <w:divsChild>
        <w:div w:id="1048919773">
          <w:marLeft w:val="0"/>
          <w:marRight w:val="0"/>
          <w:marTop w:val="0"/>
          <w:marBottom w:val="0"/>
          <w:divBdr>
            <w:top w:val="none" w:sz="0" w:space="0" w:color="auto"/>
            <w:left w:val="none" w:sz="0" w:space="0" w:color="auto"/>
            <w:bottom w:val="none" w:sz="0" w:space="0" w:color="auto"/>
            <w:right w:val="none" w:sz="0" w:space="0" w:color="auto"/>
          </w:divBdr>
        </w:div>
      </w:divsChild>
    </w:div>
    <w:div w:id="986322793">
      <w:bodyDiv w:val="1"/>
      <w:marLeft w:val="0"/>
      <w:marRight w:val="0"/>
      <w:marTop w:val="0"/>
      <w:marBottom w:val="0"/>
      <w:divBdr>
        <w:top w:val="none" w:sz="0" w:space="0" w:color="auto"/>
        <w:left w:val="none" w:sz="0" w:space="0" w:color="auto"/>
        <w:bottom w:val="none" w:sz="0" w:space="0" w:color="auto"/>
        <w:right w:val="none" w:sz="0" w:space="0" w:color="auto"/>
      </w:divBdr>
    </w:div>
    <w:div w:id="1022365206">
      <w:bodyDiv w:val="1"/>
      <w:marLeft w:val="0"/>
      <w:marRight w:val="0"/>
      <w:marTop w:val="0"/>
      <w:marBottom w:val="0"/>
      <w:divBdr>
        <w:top w:val="none" w:sz="0" w:space="0" w:color="auto"/>
        <w:left w:val="none" w:sz="0" w:space="0" w:color="auto"/>
        <w:bottom w:val="none" w:sz="0" w:space="0" w:color="auto"/>
        <w:right w:val="none" w:sz="0" w:space="0" w:color="auto"/>
      </w:divBdr>
    </w:div>
    <w:div w:id="1096706497">
      <w:bodyDiv w:val="1"/>
      <w:marLeft w:val="0"/>
      <w:marRight w:val="0"/>
      <w:marTop w:val="0"/>
      <w:marBottom w:val="0"/>
      <w:divBdr>
        <w:top w:val="none" w:sz="0" w:space="0" w:color="auto"/>
        <w:left w:val="none" w:sz="0" w:space="0" w:color="auto"/>
        <w:bottom w:val="none" w:sz="0" w:space="0" w:color="auto"/>
        <w:right w:val="none" w:sz="0" w:space="0" w:color="auto"/>
      </w:divBdr>
      <w:divsChild>
        <w:div w:id="1216695710">
          <w:marLeft w:val="0"/>
          <w:marRight w:val="0"/>
          <w:marTop w:val="0"/>
          <w:marBottom w:val="0"/>
          <w:divBdr>
            <w:top w:val="none" w:sz="0" w:space="0" w:color="auto"/>
            <w:left w:val="none" w:sz="0" w:space="0" w:color="auto"/>
            <w:bottom w:val="none" w:sz="0" w:space="0" w:color="auto"/>
            <w:right w:val="none" w:sz="0" w:space="0" w:color="auto"/>
          </w:divBdr>
        </w:div>
      </w:divsChild>
    </w:div>
    <w:div w:id="1166240685">
      <w:bodyDiv w:val="1"/>
      <w:marLeft w:val="0"/>
      <w:marRight w:val="0"/>
      <w:marTop w:val="0"/>
      <w:marBottom w:val="0"/>
      <w:divBdr>
        <w:top w:val="none" w:sz="0" w:space="0" w:color="auto"/>
        <w:left w:val="none" w:sz="0" w:space="0" w:color="auto"/>
        <w:bottom w:val="none" w:sz="0" w:space="0" w:color="auto"/>
        <w:right w:val="none" w:sz="0" w:space="0" w:color="auto"/>
      </w:divBdr>
    </w:div>
    <w:div w:id="1266766868">
      <w:bodyDiv w:val="1"/>
      <w:marLeft w:val="0"/>
      <w:marRight w:val="0"/>
      <w:marTop w:val="0"/>
      <w:marBottom w:val="0"/>
      <w:divBdr>
        <w:top w:val="none" w:sz="0" w:space="0" w:color="auto"/>
        <w:left w:val="none" w:sz="0" w:space="0" w:color="auto"/>
        <w:bottom w:val="none" w:sz="0" w:space="0" w:color="auto"/>
        <w:right w:val="none" w:sz="0" w:space="0" w:color="auto"/>
      </w:divBdr>
    </w:div>
    <w:div w:id="1266962859">
      <w:bodyDiv w:val="1"/>
      <w:marLeft w:val="0"/>
      <w:marRight w:val="0"/>
      <w:marTop w:val="0"/>
      <w:marBottom w:val="0"/>
      <w:divBdr>
        <w:top w:val="none" w:sz="0" w:space="0" w:color="auto"/>
        <w:left w:val="none" w:sz="0" w:space="0" w:color="auto"/>
        <w:bottom w:val="none" w:sz="0" w:space="0" w:color="auto"/>
        <w:right w:val="none" w:sz="0" w:space="0" w:color="auto"/>
      </w:divBdr>
    </w:div>
    <w:div w:id="1382941271">
      <w:bodyDiv w:val="1"/>
      <w:marLeft w:val="0"/>
      <w:marRight w:val="0"/>
      <w:marTop w:val="0"/>
      <w:marBottom w:val="0"/>
      <w:divBdr>
        <w:top w:val="none" w:sz="0" w:space="0" w:color="auto"/>
        <w:left w:val="none" w:sz="0" w:space="0" w:color="auto"/>
        <w:bottom w:val="none" w:sz="0" w:space="0" w:color="auto"/>
        <w:right w:val="none" w:sz="0" w:space="0" w:color="auto"/>
      </w:divBdr>
    </w:div>
    <w:div w:id="1417440478">
      <w:bodyDiv w:val="1"/>
      <w:marLeft w:val="0"/>
      <w:marRight w:val="0"/>
      <w:marTop w:val="0"/>
      <w:marBottom w:val="0"/>
      <w:divBdr>
        <w:top w:val="none" w:sz="0" w:space="0" w:color="auto"/>
        <w:left w:val="none" w:sz="0" w:space="0" w:color="auto"/>
        <w:bottom w:val="none" w:sz="0" w:space="0" w:color="auto"/>
        <w:right w:val="none" w:sz="0" w:space="0" w:color="auto"/>
      </w:divBdr>
      <w:divsChild>
        <w:div w:id="1604727270">
          <w:marLeft w:val="0"/>
          <w:marRight w:val="0"/>
          <w:marTop w:val="0"/>
          <w:marBottom w:val="0"/>
          <w:divBdr>
            <w:top w:val="none" w:sz="0" w:space="0" w:color="auto"/>
            <w:left w:val="none" w:sz="0" w:space="0" w:color="auto"/>
            <w:bottom w:val="none" w:sz="0" w:space="0" w:color="auto"/>
            <w:right w:val="none" w:sz="0" w:space="0" w:color="auto"/>
          </w:divBdr>
          <w:divsChild>
            <w:div w:id="2140879595">
              <w:marLeft w:val="0"/>
              <w:marRight w:val="0"/>
              <w:marTop w:val="0"/>
              <w:marBottom w:val="0"/>
              <w:divBdr>
                <w:top w:val="none" w:sz="0" w:space="0" w:color="auto"/>
                <w:left w:val="none" w:sz="0" w:space="0" w:color="auto"/>
                <w:bottom w:val="none" w:sz="0" w:space="0" w:color="auto"/>
                <w:right w:val="none" w:sz="0" w:space="0" w:color="auto"/>
              </w:divBdr>
              <w:divsChild>
                <w:div w:id="585767434">
                  <w:marLeft w:val="0"/>
                  <w:marRight w:val="0"/>
                  <w:marTop w:val="0"/>
                  <w:marBottom w:val="0"/>
                  <w:divBdr>
                    <w:top w:val="none" w:sz="0" w:space="0" w:color="auto"/>
                    <w:left w:val="none" w:sz="0" w:space="0" w:color="auto"/>
                    <w:bottom w:val="none" w:sz="0" w:space="0" w:color="auto"/>
                    <w:right w:val="none" w:sz="0" w:space="0" w:color="auto"/>
                  </w:divBdr>
                  <w:divsChild>
                    <w:div w:id="4853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48770">
      <w:bodyDiv w:val="1"/>
      <w:marLeft w:val="0"/>
      <w:marRight w:val="0"/>
      <w:marTop w:val="0"/>
      <w:marBottom w:val="0"/>
      <w:divBdr>
        <w:top w:val="none" w:sz="0" w:space="0" w:color="auto"/>
        <w:left w:val="none" w:sz="0" w:space="0" w:color="auto"/>
        <w:bottom w:val="none" w:sz="0" w:space="0" w:color="auto"/>
        <w:right w:val="none" w:sz="0" w:space="0" w:color="auto"/>
      </w:divBdr>
      <w:divsChild>
        <w:div w:id="521014238">
          <w:marLeft w:val="0"/>
          <w:marRight w:val="0"/>
          <w:marTop w:val="0"/>
          <w:marBottom w:val="0"/>
          <w:divBdr>
            <w:top w:val="none" w:sz="0" w:space="0" w:color="auto"/>
            <w:left w:val="none" w:sz="0" w:space="0" w:color="auto"/>
            <w:bottom w:val="none" w:sz="0" w:space="0" w:color="auto"/>
            <w:right w:val="none" w:sz="0" w:space="0" w:color="auto"/>
          </w:divBdr>
        </w:div>
      </w:divsChild>
    </w:div>
    <w:div w:id="1569920216">
      <w:bodyDiv w:val="1"/>
      <w:marLeft w:val="0"/>
      <w:marRight w:val="0"/>
      <w:marTop w:val="0"/>
      <w:marBottom w:val="0"/>
      <w:divBdr>
        <w:top w:val="none" w:sz="0" w:space="0" w:color="auto"/>
        <w:left w:val="none" w:sz="0" w:space="0" w:color="auto"/>
        <w:bottom w:val="none" w:sz="0" w:space="0" w:color="auto"/>
        <w:right w:val="none" w:sz="0" w:space="0" w:color="auto"/>
      </w:divBdr>
    </w:div>
    <w:div w:id="1593316981">
      <w:bodyDiv w:val="1"/>
      <w:marLeft w:val="0"/>
      <w:marRight w:val="0"/>
      <w:marTop w:val="0"/>
      <w:marBottom w:val="0"/>
      <w:divBdr>
        <w:top w:val="none" w:sz="0" w:space="0" w:color="auto"/>
        <w:left w:val="none" w:sz="0" w:space="0" w:color="auto"/>
        <w:bottom w:val="none" w:sz="0" w:space="0" w:color="auto"/>
        <w:right w:val="none" w:sz="0" w:space="0" w:color="auto"/>
      </w:divBdr>
    </w:div>
    <w:div w:id="1597714554">
      <w:bodyDiv w:val="1"/>
      <w:marLeft w:val="0"/>
      <w:marRight w:val="0"/>
      <w:marTop w:val="0"/>
      <w:marBottom w:val="0"/>
      <w:divBdr>
        <w:top w:val="none" w:sz="0" w:space="0" w:color="auto"/>
        <w:left w:val="none" w:sz="0" w:space="0" w:color="auto"/>
        <w:bottom w:val="none" w:sz="0" w:space="0" w:color="auto"/>
        <w:right w:val="none" w:sz="0" w:space="0" w:color="auto"/>
      </w:divBdr>
      <w:divsChild>
        <w:div w:id="1811628089">
          <w:marLeft w:val="0"/>
          <w:marRight w:val="0"/>
          <w:marTop w:val="0"/>
          <w:marBottom w:val="0"/>
          <w:divBdr>
            <w:top w:val="none" w:sz="0" w:space="0" w:color="auto"/>
            <w:left w:val="none" w:sz="0" w:space="0" w:color="auto"/>
            <w:bottom w:val="none" w:sz="0" w:space="0" w:color="auto"/>
            <w:right w:val="none" w:sz="0" w:space="0" w:color="auto"/>
          </w:divBdr>
          <w:divsChild>
            <w:div w:id="1567647580">
              <w:marLeft w:val="0"/>
              <w:marRight w:val="0"/>
              <w:marTop w:val="0"/>
              <w:marBottom w:val="0"/>
              <w:divBdr>
                <w:top w:val="none" w:sz="0" w:space="0" w:color="auto"/>
                <w:left w:val="none" w:sz="0" w:space="0" w:color="auto"/>
                <w:bottom w:val="none" w:sz="0" w:space="0" w:color="auto"/>
                <w:right w:val="none" w:sz="0" w:space="0" w:color="auto"/>
              </w:divBdr>
              <w:divsChild>
                <w:div w:id="802387258">
                  <w:marLeft w:val="0"/>
                  <w:marRight w:val="0"/>
                  <w:marTop w:val="0"/>
                  <w:marBottom w:val="0"/>
                  <w:divBdr>
                    <w:top w:val="none" w:sz="0" w:space="0" w:color="auto"/>
                    <w:left w:val="none" w:sz="0" w:space="0" w:color="auto"/>
                    <w:bottom w:val="none" w:sz="0" w:space="0" w:color="auto"/>
                    <w:right w:val="none" w:sz="0" w:space="0" w:color="auto"/>
                  </w:divBdr>
                  <w:divsChild>
                    <w:div w:id="13711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537063">
      <w:bodyDiv w:val="1"/>
      <w:marLeft w:val="0"/>
      <w:marRight w:val="0"/>
      <w:marTop w:val="0"/>
      <w:marBottom w:val="0"/>
      <w:divBdr>
        <w:top w:val="none" w:sz="0" w:space="0" w:color="auto"/>
        <w:left w:val="none" w:sz="0" w:space="0" w:color="auto"/>
        <w:bottom w:val="none" w:sz="0" w:space="0" w:color="auto"/>
        <w:right w:val="none" w:sz="0" w:space="0" w:color="auto"/>
      </w:divBdr>
      <w:divsChild>
        <w:div w:id="2036614101">
          <w:marLeft w:val="0"/>
          <w:marRight w:val="0"/>
          <w:marTop w:val="0"/>
          <w:marBottom w:val="0"/>
          <w:divBdr>
            <w:top w:val="none" w:sz="0" w:space="0" w:color="auto"/>
            <w:left w:val="none" w:sz="0" w:space="0" w:color="auto"/>
            <w:bottom w:val="none" w:sz="0" w:space="0" w:color="auto"/>
            <w:right w:val="none" w:sz="0" w:space="0" w:color="auto"/>
          </w:divBdr>
          <w:divsChild>
            <w:div w:id="1377507459">
              <w:marLeft w:val="0"/>
              <w:marRight w:val="0"/>
              <w:marTop w:val="0"/>
              <w:marBottom w:val="0"/>
              <w:divBdr>
                <w:top w:val="none" w:sz="0" w:space="0" w:color="auto"/>
                <w:left w:val="none" w:sz="0" w:space="0" w:color="auto"/>
                <w:bottom w:val="none" w:sz="0" w:space="0" w:color="auto"/>
                <w:right w:val="none" w:sz="0" w:space="0" w:color="auto"/>
              </w:divBdr>
              <w:divsChild>
                <w:div w:id="1940597465">
                  <w:marLeft w:val="0"/>
                  <w:marRight w:val="0"/>
                  <w:marTop w:val="0"/>
                  <w:marBottom w:val="0"/>
                  <w:divBdr>
                    <w:top w:val="none" w:sz="0" w:space="0" w:color="auto"/>
                    <w:left w:val="none" w:sz="0" w:space="0" w:color="auto"/>
                    <w:bottom w:val="none" w:sz="0" w:space="0" w:color="auto"/>
                    <w:right w:val="none" w:sz="0" w:space="0" w:color="auto"/>
                  </w:divBdr>
                  <w:divsChild>
                    <w:div w:id="2037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469744">
      <w:bodyDiv w:val="1"/>
      <w:marLeft w:val="0"/>
      <w:marRight w:val="0"/>
      <w:marTop w:val="0"/>
      <w:marBottom w:val="0"/>
      <w:divBdr>
        <w:top w:val="none" w:sz="0" w:space="0" w:color="auto"/>
        <w:left w:val="none" w:sz="0" w:space="0" w:color="auto"/>
        <w:bottom w:val="none" w:sz="0" w:space="0" w:color="auto"/>
        <w:right w:val="none" w:sz="0" w:space="0" w:color="auto"/>
      </w:divBdr>
    </w:div>
    <w:div w:id="1665166505">
      <w:bodyDiv w:val="1"/>
      <w:marLeft w:val="0"/>
      <w:marRight w:val="0"/>
      <w:marTop w:val="0"/>
      <w:marBottom w:val="0"/>
      <w:divBdr>
        <w:top w:val="none" w:sz="0" w:space="0" w:color="auto"/>
        <w:left w:val="none" w:sz="0" w:space="0" w:color="auto"/>
        <w:bottom w:val="none" w:sz="0" w:space="0" w:color="auto"/>
        <w:right w:val="none" w:sz="0" w:space="0" w:color="auto"/>
      </w:divBdr>
    </w:div>
    <w:div w:id="1667787160">
      <w:bodyDiv w:val="1"/>
      <w:marLeft w:val="0"/>
      <w:marRight w:val="0"/>
      <w:marTop w:val="0"/>
      <w:marBottom w:val="0"/>
      <w:divBdr>
        <w:top w:val="none" w:sz="0" w:space="0" w:color="auto"/>
        <w:left w:val="none" w:sz="0" w:space="0" w:color="auto"/>
        <w:bottom w:val="none" w:sz="0" w:space="0" w:color="auto"/>
        <w:right w:val="none" w:sz="0" w:space="0" w:color="auto"/>
      </w:divBdr>
      <w:divsChild>
        <w:div w:id="1758863635">
          <w:marLeft w:val="0"/>
          <w:marRight w:val="0"/>
          <w:marTop w:val="0"/>
          <w:marBottom w:val="0"/>
          <w:divBdr>
            <w:top w:val="none" w:sz="0" w:space="0" w:color="auto"/>
            <w:left w:val="none" w:sz="0" w:space="0" w:color="auto"/>
            <w:bottom w:val="none" w:sz="0" w:space="0" w:color="auto"/>
            <w:right w:val="none" w:sz="0" w:space="0" w:color="auto"/>
          </w:divBdr>
          <w:divsChild>
            <w:div w:id="334454333">
              <w:marLeft w:val="0"/>
              <w:marRight w:val="0"/>
              <w:marTop w:val="0"/>
              <w:marBottom w:val="0"/>
              <w:divBdr>
                <w:top w:val="none" w:sz="0" w:space="0" w:color="auto"/>
                <w:left w:val="none" w:sz="0" w:space="0" w:color="auto"/>
                <w:bottom w:val="none" w:sz="0" w:space="0" w:color="auto"/>
                <w:right w:val="none" w:sz="0" w:space="0" w:color="auto"/>
              </w:divBdr>
              <w:divsChild>
                <w:div w:id="1803574519">
                  <w:marLeft w:val="0"/>
                  <w:marRight w:val="0"/>
                  <w:marTop w:val="0"/>
                  <w:marBottom w:val="0"/>
                  <w:divBdr>
                    <w:top w:val="none" w:sz="0" w:space="0" w:color="auto"/>
                    <w:left w:val="none" w:sz="0" w:space="0" w:color="auto"/>
                    <w:bottom w:val="none" w:sz="0" w:space="0" w:color="auto"/>
                    <w:right w:val="none" w:sz="0" w:space="0" w:color="auto"/>
                  </w:divBdr>
                  <w:divsChild>
                    <w:div w:id="2053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11598">
      <w:bodyDiv w:val="1"/>
      <w:marLeft w:val="0"/>
      <w:marRight w:val="0"/>
      <w:marTop w:val="0"/>
      <w:marBottom w:val="0"/>
      <w:divBdr>
        <w:top w:val="none" w:sz="0" w:space="0" w:color="auto"/>
        <w:left w:val="none" w:sz="0" w:space="0" w:color="auto"/>
        <w:bottom w:val="none" w:sz="0" w:space="0" w:color="auto"/>
        <w:right w:val="none" w:sz="0" w:space="0" w:color="auto"/>
      </w:divBdr>
    </w:div>
    <w:div w:id="1809858921">
      <w:bodyDiv w:val="1"/>
      <w:marLeft w:val="0"/>
      <w:marRight w:val="0"/>
      <w:marTop w:val="0"/>
      <w:marBottom w:val="0"/>
      <w:divBdr>
        <w:top w:val="none" w:sz="0" w:space="0" w:color="auto"/>
        <w:left w:val="none" w:sz="0" w:space="0" w:color="auto"/>
        <w:bottom w:val="none" w:sz="0" w:space="0" w:color="auto"/>
        <w:right w:val="none" w:sz="0" w:space="0" w:color="auto"/>
      </w:divBdr>
      <w:divsChild>
        <w:div w:id="2020228041">
          <w:marLeft w:val="0"/>
          <w:marRight w:val="0"/>
          <w:marTop w:val="0"/>
          <w:marBottom w:val="0"/>
          <w:divBdr>
            <w:top w:val="none" w:sz="0" w:space="0" w:color="auto"/>
            <w:left w:val="none" w:sz="0" w:space="0" w:color="auto"/>
            <w:bottom w:val="none" w:sz="0" w:space="0" w:color="auto"/>
            <w:right w:val="none" w:sz="0" w:space="0" w:color="auto"/>
          </w:divBdr>
        </w:div>
        <w:div w:id="774909634">
          <w:marLeft w:val="0"/>
          <w:marRight w:val="0"/>
          <w:marTop w:val="0"/>
          <w:marBottom w:val="0"/>
          <w:divBdr>
            <w:top w:val="none" w:sz="0" w:space="0" w:color="auto"/>
            <w:left w:val="none" w:sz="0" w:space="0" w:color="auto"/>
            <w:bottom w:val="none" w:sz="0" w:space="0" w:color="auto"/>
            <w:right w:val="none" w:sz="0" w:space="0" w:color="auto"/>
          </w:divBdr>
          <w:divsChild>
            <w:div w:id="399137679">
              <w:marLeft w:val="0"/>
              <w:marRight w:val="0"/>
              <w:marTop w:val="0"/>
              <w:marBottom w:val="0"/>
              <w:divBdr>
                <w:top w:val="none" w:sz="0" w:space="0" w:color="auto"/>
                <w:left w:val="none" w:sz="0" w:space="0" w:color="auto"/>
                <w:bottom w:val="none" w:sz="0" w:space="0" w:color="auto"/>
                <w:right w:val="none" w:sz="0" w:space="0" w:color="auto"/>
              </w:divBdr>
              <w:divsChild>
                <w:div w:id="2021157239">
                  <w:marLeft w:val="0"/>
                  <w:marRight w:val="0"/>
                  <w:marTop w:val="0"/>
                  <w:marBottom w:val="0"/>
                  <w:divBdr>
                    <w:top w:val="none" w:sz="0" w:space="0" w:color="auto"/>
                    <w:left w:val="none" w:sz="0" w:space="0" w:color="auto"/>
                    <w:bottom w:val="none" w:sz="0" w:space="0" w:color="auto"/>
                    <w:right w:val="none" w:sz="0" w:space="0" w:color="auto"/>
                  </w:divBdr>
                  <w:divsChild>
                    <w:div w:id="5881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928917">
      <w:bodyDiv w:val="1"/>
      <w:marLeft w:val="0"/>
      <w:marRight w:val="0"/>
      <w:marTop w:val="0"/>
      <w:marBottom w:val="0"/>
      <w:divBdr>
        <w:top w:val="none" w:sz="0" w:space="0" w:color="auto"/>
        <w:left w:val="none" w:sz="0" w:space="0" w:color="auto"/>
        <w:bottom w:val="none" w:sz="0" w:space="0" w:color="auto"/>
        <w:right w:val="none" w:sz="0" w:space="0" w:color="auto"/>
      </w:divBdr>
      <w:divsChild>
        <w:div w:id="1719551437">
          <w:marLeft w:val="0"/>
          <w:marRight w:val="0"/>
          <w:marTop w:val="0"/>
          <w:marBottom w:val="0"/>
          <w:divBdr>
            <w:top w:val="none" w:sz="0" w:space="0" w:color="auto"/>
            <w:left w:val="none" w:sz="0" w:space="0" w:color="auto"/>
            <w:bottom w:val="none" w:sz="0" w:space="0" w:color="auto"/>
            <w:right w:val="none" w:sz="0" w:space="0" w:color="auto"/>
          </w:divBdr>
        </w:div>
      </w:divsChild>
    </w:div>
    <w:div w:id="1922327988">
      <w:bodyDiv w:val="1"/>
      <w:marLeft w:val="0"/>
      <w:marRight w:val="0"/>
      <w:marTop w:val="0"/>
      <w:marBottom w:val="0"/>
      <w:divBdr>
        <w:top w:val="none" w:sz="0" w:space="0" w:color="auto"/>
        <w:left w:val="none" w:sz="0" w:space="0" w:color="auto"/>
        <w:bottom w:val="none" w:sz="0" w:space="0" w:color="auto"/>
        <w:right w:val="none" w:sz="0" w:space="0" w:color="auto"/>
      </w:divBdr>
    </w:div>
    <w:div w:id="1932817683">
      <w:bodyDiv w:val="1"/>
      <w:marLeft w:val="0"/>
      <w:marRight w:val="0"/>
      <w:marTop w:val="0"/>
      <w:marBottom w:val="0"/>
      <w:divBdr>
        <w:top w:val="none" w:sz="0" w:space="0" w:color="auto"/>
        <w:left w:val="none" w:sz="0" w:space="0" w:color="auto"/>
        <w:bottom w:val="none" w:sz="0" w:space="0" w:color="auto"/>
        <w:right w:val="none" w:sz="0" w:space="0" w:color="auto"/>
      </w:divBdr>
    </w:div>
    <w:div w:id="1938053331">
      <w:bodyDiv w:val="1"/>
      <w:marLeft w:val="0"/>
      <w:marRight w:val="0"/>
      <w:marTop w:val="0"/>
      <w:marBottom w:val="0"/>
      <w:divBdr>
        <w:top w:val="none" w:sz="0" w:space="0" w:color="auto"/>
        <w:left w:val="none" w:sz="0" w:space="0" w:color="auto"/>
        <w:bottom w:val="none" w:sz="0" w:space="0" w:color="auto"/>
        <w:right w:val="none" w:sz="0" w:space="0" w:color="auto"/>
      </w:divBdr>
      <w:divsChild>
        <w:div w:id="765467989">
          <w:marLeft w:val="0"/>
          <w:marRight w:val="0"/>
          <w:marTop w:val="0"/>
          <w:marBottom w:val="150"/>
          <w:divBdr>
            <w:top w:val="none" w:sz="0" w:space="0" w:color="auto"/>
            <w:left w:val="none" w:sz="0" w:space="0" w:color="auto"/>
            <w:bottom w:val="none" w:sz="0" w:space="0" w:color="auto"/>
            <w:right w:val="none" w:sz="0" w:space="0" w:color="auto"/>
          </w:divBdr>
        </w:div>
      </w:divsChild>
    </w:div>
    <w:div w:id="1960990931">
      <w:bodyDiv w:val="1"/>
      <w:marLeft w:val="0"/>
      <w:marRight w:val="0"/>
      <w:marTop w:val="0"/>
      <w:marBottom w:val="0"/>
      <w:divBdr>
        <w:top w:val="none" w:sz="0" w:space="0" w:color="auto"/>
        <w:left w:val="none" w:sz="0" w:space="0" w:color="auto"/>
        <w:bottom w:val="none" w:sz="0" w:space="0" w:color="auto"/>
        <w:right w:val="none" w:sz="0" w:space="0" w:color="auto"/>
      </w:divBdr>
    </w:div>
    <w:div w:id="1998412442">
      <w:bodyDiv w:val="1"/>
      <w:marLeft w:val="0"/>
      <w:marRight w:val="0"/>
      <w:marTop w:val="0"/>
      <w:marBottom w:val="0"/>
      <w:divBdr>
        <w:top w:val="none" w:sz="0" w:space="0" w:color="auto"/>
        <w:left w:val="none" w:sz="0" w:space="0" w:color="auto"/>
        <w:bottom w:val="none" w:sz="0" w:space="0" w:color="auto"/>
        <w:right w:val="none" w:sz="0" w:space="0" w:color="auto"/>
      </w:divBdr>
      <w:divsChild>
        <w:div w:id="1056857">
          <w:marLeft w:val="0"/>
          <w:marRight w:val="0"/>
          <w:marTop w:val="0"/>
          <w:marBottom w:val="0"/>
          <w:divBdr>
            <w:top w:val="none" w:sz="0" w:space="0" w:color="auto"/>
            <w:left w:val="none" w:sz="0" w:space="0" w:color="auto"/>
            <w:bottom w:val="none" w:sz="0" w:space="0" w:color="auto"/>
            <w:right w:val="none" w:sz="0" w:space="0" w:color="auto"/>
          </w:divBdr>
        </w:div>
      </w:divsChild>
    </w:div>
    <w:div w:id="2012414829">
      <w:bodyDiv w:val="1"/>
      <w:marLeft w:val="0"/>
      <w:marRight w:val="0"/>
      <w:marTop w:val="0"/>
      <w:marBottom w:val="0"/>
      <w:divBdr>
        <w:top w:val="none" w:sz="0" w:space="0" w:color="auto"/>
        <w:left w:val="none" w:sz="0" w:space="0" w:color="auto"/>
        <w:bottom w:val="none" w:sz="0" w:space="0" w:color="auto"/>
        <w:right w:val="none" w:sz="0" w:space="0" w:color="auto"/>
      </w:divBdr>
      <w:divsChild>
        <w:div w:id="239214330">
          <w:marLeft w:val="0"/>
          <w:marRight w:val="0"/>
          <w:marTop w:val="0"/>
          <w:marBottom w:val="0"/>
          <w:divBdr>
            <w:top w:val="none" w:sz="0" w:space="0" w:color="auto"/>
            <w:left w:val="none" w:sz="0" w:space="0" w:color="auto"/>
            <w:bottom w:val="none" w:sz="0" w:space="0" w:color="auto"/>
            <w:right w:val="none" w:sz="0" w:space="0" w:color="auto"/>
          </w:divBdr>
          <w:divsChild>
            <w:div w:id="706030845">
              <w:marLeft w:val="0"/>
              <w:marRight w:val="0"/>
              <w:marTop w:val="0"/>
              <w:marBottom w:val="0"/>
              <w:divBdr>
                <w:top w:val="none" w:sz="0" w:space="0" w:color="auto"/>
                <w:left w:val="none" w:sz="0" w:space="0" w:color="auto"/>
                <w:bottom w:val="none" w:sz="0" w:space="0" w:color="auto"/>
                <w:right w:val="none" w:sz="0" w:space="0" w:color="auto"/>
              </w:divBdr>
              <w:divsChild>
                <w:div w:id="2105111024">
                  <w:marLeft w:val="0"/>
                  <w:marRight w:val="0"/>
                  <w:marTop w:val="0"/>
                  <w:marBottom w:val="0"/>
                  <w:divBdr>
                    <w:top w:val="none" w:sz="0" w:space="0" w:color="auto"/>
                    <w:left w:val="none" w:sz="0" w:space="0" w:color="auto"/>
                    <w:bottom w:val="none" w:sz="0" w:space="0" w:color="auto"/>
                    <w:right w:val="none" w:sz="0" w:space="0" w:color="auto"/>
                  </w:divBdr>
                  <w:divsChild>
                    <w:div w:id="14914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9034">
      <w:bodyDiv w:val="1"/>
      <w:marLeft w:val="0"/>
      <w:marRight w:val="0"/>
      <w:marTop w:val="0"/>
      <w:marBottom w:val="0"/>
      <w:divBdr>
        <w:top w:val="none" w:sz="0" w:space="0" w:color="auto"/>
        <w:left w:val="none" w:sz="0" w:space="0" w:color="auto"/>
        <w:bottom w:val="none" w:sz="0" w:space="0" w:color="auto"/>
        <w:right w:val="none" w:sz="0" w:space="0" w:color="auto"/>
      </w:divBdr>
    </w:div>
    <w:div w:id="2067408855">
      <w:bodyDiv w:val="1"/>
      <w:marLeft w:val="0"/>
      <w:marRight w:val="0"/>
      <w:marTop w:val="0"/>
      <w:marBottom w:val="0"/>
      <w:divBdr>
        <w:top w:val="none" w:sz="0" w:space="0" w:color="auto"/>
        <w:left w:val="none" w:sz="0" w:space="0" w:color="auto"/>
        <w:bottom w:val="none" w:sz="0" w:space="0" w:color="auto"/>
        <w:right w:val="none" w:sz="0" w:space="0" w:color="auto"/>
      </w:divBdr>
    </w:div>
    <w:div w:id="2108577578">
      <w:bodyDiv w:val="1"/>
      <w:marLeft w:val="0"/>
      <w:marRight w:val="0"/>
      <w:marTop w:val="0"/>
      <w:marBottom w:val="0"/>
      <w:divBdr>
        <w:top w:val="none" w:sz="0" w:space="0" w:color="auto"/>
        <w:left w:val="none" w:sz="0" w:space="0" w:color="auto"/>
        <w:bottom w:val="none" w:sz="0" w:space="0" w:color="auto"/>
        <w:right w:val="none" w:sz="0" w:space="0" w:color="auto"/>
      </w:divBdr>
      <w:divsChild>
        <w:div w:id="2077777076">
          <w:marLeft w:val="0"/>
          <w:marRight w:val="0"/>
          <w:marTop w:val="0"/>
          <w:marBottom w:val="0"/>
          <w:divBdr>
            <w:top w:val="none" w:sz="0" w:space="0" w:color="auto"/>
            <w:left w:val="none" w:sz="0" w:space="0" w:color="auto"/>
            <w:bottom w:val="none" w:sz="0" w:space="0" w:color="auto"/>
            <w:right w:val="none" w:sz="0" w:space="0" w:color="auto"/>
          </w:divBdr>
          <w:divsChild>
            <w:div w:id="1620988630">
              <w:marLeft w:val="0"/>
              <w:marRight w:val="0"/>
              <w:marTop w:val="0"/>
              <w:marBottom w:val="0"/>
              <w:divBdr>
                <w:top w:val="none" w:sz="0" w:space="0" w:color="auto"/>
                <w:left w:val="none" w:sz="0" w:space="0" w:color="auto"/>
                <w:bottom w:val="none" w:sz="0" w:space="0" w:color="auto"/>
                <w:right w:val="none" w:sz="0" w:space="0" w:color="auto"/>
              </w:divBdr>
              <w:divsChild>
                <w:div w:id="670185465">
                  <w:marLeft w:val="0"/>
                  <w:marRight w:val="0"/>
                  <w:marTop w:val="0"/>
                  <w:marBottom w:val="0"/>
                  <w:divBdr>
                    <w:top w:val="none" w:sz="0" w:space="0" w:color="auto"/>
                    <w:left w:val="none" w:sz="0" w:space="0" w:color="auto"/>
                    <w:bottom w:val="none" w:sz="0" w:space="0" w:color="auto"/>
                    <w:right w:val="none" w:sz="0" w:space="0" w:color="auto"/>
                  </w:divBdr>
                  <w:divsChild>
                    <w:div w:id="563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vintageworld.hu/aszf" TargetMode="External"/><Relationship Id="rId13" Type="http://schemas.openxmlformats.org/officeDocument/2006/relationships/hyperlink" Target="http://www.vintageworld.hu/" TargetMode="External"/><Relationship Id="rId3" Type="http://schemas.openxmlformats.org/officeDocument/2006/relationships/styles" Target="styles.xml"/><Relationship Id="rId7" Type="http://schemas.openxmlformats.org/officeDocument/2006/relationships/hyperlink" Target="mailto:info@hostfix.hu" TargetMode="External"/><Relationship Id="rId12" Type="http://schemas.openxmlformats.org/officeDocument/2006/relationships/hyperlink" Target="http://www.vintageworld.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ntageworld.hu/" TargetMode="External"/><Relationship Id="rId11" Type="http://schemas.openxmlformats.org/officeDocument/2006/relationships/hyperlink" Target="http://www.vintageworld.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gate.ec.europa.eu/odr/main/index.cfm?event=main.home.chooseLanguage" TargetMode="External"/><Relationship Id="rId4" Type="http://schemas.openxmlformats.org/officeDocument/2006/relationships/settings" Target="settings.xml"/><Relationship Id="rId9" Type="http://schemas.openxmlformats.org/officeDocument/2006/relationships/hyperlink" Target="http://jarasinfo.gov.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4A2CF-5E99-4F32-9397-1BD1CAFD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3326</Words>
  <Characters>22956</Characters>
  <Application>Microsoft Office Word</Application>
  <DocSecurity>0</DocSecurity>
  <Lines>191</Lines>
  <Paragraphs>52</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Diehl Aircabin GmbH</Company>
  <LinksUpToDate>false</LinksUpToDate>
  <CharactersWithSpaces>26230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LACI</dc:creator>
  <cp:lastModifiedBy>LACI</cp:lastModifiedBy>
  <cp:revision>2</cp:revision>
  <dcterms:created xsi:type="dcterms:W3CDTF">2020-02-17T14:25:00Z</dcterms:created>
  <dcterms:modified xsi:type="dcterms:W3CDTF">2020-02-17T14:25:00Z</dcterms:modified>
</cp:coreProperties>
</file>